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8F" w:rsidRPr="00BB44A7" w:rsidRDefault="00336A93" w:rsidP="006B6902">
      <w:pPr>
        <w:rPr>
          <w:rFonts w:ascii="Tahoma" w:hAnsi="Tahoma" w:cs="Tahoma"/>
        </w:rPr>
      </w:pPr>
      <w:r w:rsidRPr="00336A93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4825365</wp:posOffset>
            </wp:positionH>
            <wp:positionV relativeFrom="paragraph">
              <wp:posOffset>-291465</wp:posOffset>
            </wp:positionV>
            <wp:extent cx="1219835" cy="983615"/>
            <wp:effectExtent l="19050" t="0" r="0" b="0"/>
            <wp:wrapSquare wrapText="bothSides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GP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7459" w:rsidRDefault="00757459" w:rsidP="0075745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757459" w:rsidRPr="00921FD9" w:rsidRDefault="00757459" w:rsidP="0092787D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CD69F0" w:rsidRDefault="00CD69F0" w:rsidP="006B6902">
      <w:pPr>
        <w:spacing w:after="0" w:line="240" w:lineRule="auto"/>
        <w:ind w:left="1416" w:firstLine="708"/>
        <w:jc w:val="center"/>
        <w:rPr>
          <w:rFonts w:ascii="Tahoma" w:hAnsi="Tahoma" w:cs="Tahoma"/>
          <w:b/>
          <w:sz w:val="20"/>
          <w:szCs w:val="20"/>
        </w:rPr>
      </w:pPr>
    </w:p>
    <w:p w:rsidR="00CD69F0" w:rsidRDefault="00CD69F0" w:rsidP="006B6902">
      <w:pPr>
        <w:spacing w:after="0" w:line="240" w:lineRule="auto"/>
        <w:ind w:left="1416" w:firstLine="708"/>
        <w:jc w:val="center"/>
        <w:rPr>
          <w:rFonts w:ascii="Tahoma" w:hAnsi="Tahoma" w:cs="Tahoma"/>
          <w:b/>
          <w:sz w:val="20"/>
          <w:szCs w:val="20"/>
        </w:rPr>
      </w:pPr>
    </w:p>
    <w:p w:rsidR="00CD69F0" w:rsidRDefault="00CD69F0" w:rsidP="006B6902">
      <w:pPr>
        <w:spacing w:after="0" w:line="240" w:lineRule="auto"/>
        <w:ind w:left="1416" w:firstLine="708"/>
        <w:jc w:val="center"/>
        <w:rPr>
          <w:rFonts w:ascii="Tahoma" w:hAnsi="Tahoma" w:cs="Tahoma"/>
          <w:b/>
          <w:sz w:val="20"/>
          <w:szCs w:val="20"/>
        </w:rPr>
      </w:pPr>
    </w:p>
    <w:p w:rsidR="00CD69F0" w:rsidRDefault="00CD69F0" w:rsidP="006B6902">
      <w:pPr>
        <w:spacing w:after="0" w:line="240" w:lineRule="auto"/>
        <w:ind w:left="1416" w:firstLine="708"/>
        <w:jc w:val="center"/>
        <w:rPr>
          <w:rFonts w:ascii="Tahoma" w:hAnsi="Tahoma" w:cs="Tahoma"/>
          <w:b/>
          <w:sz w:val="20"/>
          <w:szCs w:val="20"/>
        </w:rPr>
      </w:pPr>
    </w:p>
    <w:p w:rsidR="00CD69F0" w:rsidRPr="00CD69F0" w:rsidRDefault="00CD69F0" w:rsidP="00CD69F0">
      <w:pPr>
        <w:pStyle w:val="a3"/>
        <w:ind w:left="5400" w:firstLine="168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CD69F0">
        <w:rPr>
          <w:rFonts w:ascii="Tahoma" w:hAnsi="Tahoma" w:cs="Tahoma"/>
          <w:sz w:val="20"/>
          <w:szCs w:val="20"/>
        </w:rPr>
        <w:t>УТВЕРЖДАЮ</w:t>
      </w:r>
    </w:p>
    <w:p w:rsidR="00CD69F0" w:rsidRPr="00CD69F0" w:rsidRDefault="00CD69F0" w:rsidP="00CD69F0">
      <w:pPr>
        <w:pStyle w:val="a3"/>
        <w:tabs>
          <w:tab w:val="clear" w:pos="4677"/>
          <w:tab w:val="center" w:pos="7797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3F3364">
        <w:rPr>
          <w:rFonts w:ascii="Tahoma" w:hAnsi="Tahoma" w:cs="Tahoma"/>
          <w:sz w:val="20"/>
          <w:szCs w:val="20"/>
        </w:rPr>
        <w:t xml:space="preserve">       И.о. р</w:t>
      </w:r>
      <w:r w:rsidRPr="00CD69F0">
        <w:rPr>
          <w:rFonts w:ascii="Tahoma" w:hAnsi="Tahoma" w:cs="Tahoma"/>
          <w:sz w:val="20"/>
          <w:szCs w:val="20"/>
        </w:rPr>
        <w:t>уководител</w:t>
      </w:r>
      <w:r w:rsidR="003F3364">
        <w:rPr>
          <w:rFonts w:ascii="Tahoma" w:hAnsi="Tahoma" w:cs="Tahoma"/>
          <w:sz w:val="20"/>
          <w:szCs w:val="20"/>
        </w:rPr>
        <w:t>я</w:t>
      </w:r>
    </w:p>
    <w:p w:rsidR="00CD69F0" w:rsidRPr="00CD69F0" w:rsidRDefault="00CD69F0" w:rsidP="00CD69F0">
      <w:pPr>
        <w:pStyle w:val="a3"/>
        <w:ind w:left="5400" w:firstLine="168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CD69F0">
        <w:rPr>
          <w:rFonts w:ascii="Tahoma" w:hAnsi="Tahoma" w:cs="Tahoma"/>
          <w:sz w:val="20"/>
          <w:szCs w:val="20"/>
        </w:rPr>
        <w:t>исполнителя закупки</w:t>
      </w:r>
    </w:p>
    <w:p w:rsidR="00CD69F0" w:rsidRPr="00CD69F0" w:rsidRDefault="00CD69F0" w:rsidP="00CD69F0">
      <w:pPr>
        <w:pStyle w:val="a3"/>
        <w:ind w:left="5400" w:firstLine="1121"/>
        <w:rPr>
          <w:rFonts w:ascii="Tahoma" w:hAnsi="Tahoma" w:cs="Tahoma"/>
          <w:sz w:val="20"/>
          <w:szCs w:val="20"/>
        </w:rPr>
      </w:pPr>
    </w:p>
    <w:p w:rsidR="00CD69F0" w:rsidRDefault="003F3364" w:rsidP="003F3364">
      <w:pPr>
        <w:spacing w:after="0" w:line="240" w:lineRule="auto"/>
        <w:ind w:left="63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9E5F42">
        <w:rPr>
          <w:rFonts w:ascii="Tahoma" w:hAnsi="Tahoma" w:cs="Tahoma"/>
          <w:sz w:val="20"/>
          <w:szCs w:val="20"/>
        </w:rPr>
        <w:t xml:space="preserve"> </w:t>
      </w:r>
      <w:r w:rsidR="00CD69F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___________</w:t>
      </w:r>
      <w:r w:rsidR="00CD69F0" w:rsidRPr="00CD69F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Е.А. Старосветский</w:t>
      </w:r>
    </w:p>
    <w:p w:rsidR="00C72774" w:rsidRDefault="00C72774" w:rsidP="003F3364">
      <w:pPr>
        <w:spacing w:after="0" w:line="240" w:lineRule="auto"/>
        <w:ind w:left="637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«</w:t>
      </w:r>
      <w:r w:rsidR="00102BF1"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 xml:space="preserve">3» </w:t>
      </w:r>
      <w:r w:rsidR="00102BF1">
        <w:rPr>
          <w:rFonts w:ascii="Tahoma" w:hAnsi="Tahoma" w:cs="Tahoma"/>
          <w:sz w:val="20"/>
          <w:szCs w:val="20"/>
        </w:rPr>
        <w:t>сентября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 2018 года</w:t>
      </w:r>
    </w:p>
    <w:p w:rsidR="00CD69F0" w:rsidRDefault="00CD69F0" w:rsidP="006B6902">
      <w:pPr>
        <w:spacing w:after="0" w:line="240" w:lineRule="auto"/>
        <w:ind w:left="1416" w:firstLine="708"/>
        <w:jc w:val="center"/>
        <w:rPr>
          <w:rFonts w:ascii="Tahoma" w:hAnsi="Tahoma" w:cs="Tahoma"/>
          <w:b/>
          <w:sz w:val="20"/>
          <w:szCs w:val="20"/>
        </w:rPr>
      </w:pPr>
    </w:p>
    <w:p w:rsidR="00122D74" w:rsidRDefault="00122D74" w:rsidP="00122D74">
      <w:pPr>
        <w:spacing w:after="0" w:line="240" w:lineRule="auto"/>
        <w:ind w:left="4248"/>
        <w:rPr>
          <w:rFonts w:ascii="Tahoma" w:hAnsi="Tahoma" w:cs="Tahoma"/>
          <w:b/>
          <w:sz w:val="20"/>
          <w:szCs w:val="20"/>
        </w:rPr>
      </w:pPr>
    </w:p>
    <w:p w:rsidR="004E515C" w:rsidRPr="00114655" w:rsidRDefault="00E7768F" w:rsidP="00122D74">
      <w:pPr>
        <w:spacing w:after="0" w:line="240" w:lineRule="auto"/>
        <w:ind w:left="4248"/>
        <w:rPr>
          <w:rFonts w:ascii="Tahoma" w:hAnsi="Tahoma" w:cs="Tahoma"/>
          <w:b/>
        </w:rPr>
      </w:pPr>
      <w:r w:rsidRPr="00114655">
        <w:rPr>
          <w:rFonts w:ascii="Tahoma" w:hAnsi="Tahoma" w:cs="Tahoma"/>
          <w:b/>
        </w:rPr>
        <w:t>ПРОТОКОЛ</w:t>
      </w:r>
    </w:p>
    <w:p w:rsidR="00122D74" w:rsidRPr="00114655" w:rsidRDefault="00122D74" w:rsidP="00122D74">
      <w:pPr>
        <w:suppressAutoHyphens/>
        <w:spacing w:after="0" w:line="240" w:lineRule="auto"/>
        <w:ind w:left="2832" w:firstLine="708"/>
        <w:rPr>
          <w:rFonts w:ascii="Tahoma" w:hAnsi="Tahoma" w:cs="Tahoma"/>
          <w:b/>
        </w:rPr>
      </w:pPr>
      <w:r w:rsidRPr="00114655">
        <w:rPr>
          <w:rFonts w:ascii="Tahoma" w:hAnsi="Tahoma" w:cs="Tahoma"/>
          <w:b/>
        </w:rPr>
        <w:t>несостоявшегося запроса цен</w:t>
      </w:r>
    </w:p>
    <w:p w:rsidR="00271772" w:rsidRPr="00114655" w:rsidRDefault="00271772" w:rsidP="00E7768F">
      <w:pPr>
        <w:spacing w:after="0" w:line="240" w:lineRule="auto"/>
        <w:rPr>
          <w:rFonts w:ascii="Tahoma" w:hAnsi="Tahoma" w:cs="Tahoma"/>
        </w:rPr>
      </w:pPr>
    </w:p>
    <w:p w:rsidR="00E7768F" w:rsidRPr="00114655" w:rsidRDefault="003F3364" w:rsidP="00E7768F">
      <w:pPr>
        <w:spacing w:after="0" w:line="240" w:lineRule="auto"/>
        <w:rPr>
          <w:rFonts w:ascii="Tahoma" w:hAnsi="Tahoma" w:cs="Tahoma"/>
          <w:b/>
        </w:rPr>
      </w:pPr>
      <w:r w:rsidRPr="00114655">
        <w:rPr>
          <w:rFonts w:ascii="Tahoma" w:hAnsi="Tahoma" w:cs="Tahoma"/>
          <w:b/>
        </w:rPr>
        <w:t>06</w:t>
      </w:r>
      <w:r w:rsidR="00921FD9" w:rsidRPr="00114655">
        <w:rPr>
          <w:rFonts w:ascii="Tahoma" w:hAnsi="Tahoma" w:cs="Tahoma"/>
          <w:b/>
        </w:rPr>
        <w:t xml:space="preserve"> </w:t>
      </w:r>
      <w:r w:rsidRPr="00114655">
        <w:rPr>
          <w:rFonts w:ascii="Tahoma" w:hAnsi="Tahoma" w:cs="Tahoma"/>
          <w:b/>
        </w:rPr>
        <w:t>августа</w:t>
      </w:r>
      <w:r w:rsidR="00E7768F" w:rsidRPr="00114655">
        <w:rPr>
          <w:rFonts w:ascii="Tahoma" w:hAnsi="Tahoma" w:cs="Tahoma"/>
          <w:b/>
        </w:rPr>
        <w:t xml:space="preserve"> 201</w:t>
      </w:r>
      <w:r w:rsidR="003A2C8C" w:rsidRPr="00114655">
        <w:rPr>
          <w:rFonts w:ascii="Tahoma" w:hAnsi="Tahoma" w:cs="Tahoma"/>
          <w:b/>
        </w:rPr>
        <w:t>8</w:t>
      </w:r>
      <w:r w:rsidR="00763936" w:rsidRPr="00114655">
        <w:rPr>
          <w:rFonts w:ascii="Tahoma" w:hAnsi="Tahoma" w:cs="Tahoma"/>
          <w:b/>
        </w:rPr>
        <w:t xml:space="preserve"> </w:t>
      </w:r>
      <w:r w:rsidR="00810F48" w:rsidRPr="00114655">
        <w:rPr>
          <w:rFonts w:ascii="Tahoma" w:hAnsi="Tahoma" w:cs="Tahoma"/>
          <w:b/>
        </w:rPr>
        <w:t>г.</w:t>
      </w:r>
      <w:r w:rsidR="00810F48" w:rsidRPr="00114655">
        <w:rPr>
          <w:rFonts w:ascii="Tahoma" w:hAnsi="Tahoma" w:cs="Tahoma"/>
          <w:b/>
        </w:rPr>
        <w:tab/>
      </w:r>
      <w:r w:rsidR="00810F48" w:rsidRPr="00114655">
        <w:rPr>
          <w:rFonts w:ascii="Tahoma" w:hAnsi="Tahoma" w:cs="Tahoma"/>
          <w:b/>
        </w:rPr>
        <w:tab/>
      </w:r>
      <w:r w:rsidR="00810F48" w:rsidRPr="00114655">
        <w:rPr>
          <w:rFonts w:ascii="Tahoma" w:hAnsi="Tahoma" w:cs="Tahoma"/>
          <w:b/>
        </w:rPr>
        <w:tab/>
      </w:r>
      <w:r w:rsidR="00810F48" w:rsidRPr="00114655">
        <w:rPr>
          <w:rFonts w:ascii="Tahoma" w:hAnsi="Tahoma" w:cs="Tahoma"/>
          <w:b/>
        </w:rPr>
        <w:tab/>
      </w:r>
      <w:r w:rsidR="00810F48" w:rsidRPr="00114655">
        <w:rPr>
          <w:rFonts w:ascii="Tahoma" w:hAnsi="Tahoma" w:cs="Tahoma"/>
          <w:b/>
        </w:rPr>
        <w:tab/>
      </w:r>
      <w:r w:rsidR="00810F48" w:rsidRPr="00114655">
        <w:rPr>
          <w:rFonts w:ascii="Tahoma" w:hAnsi="Tahoma" w:cs="Tahoma"/>
          <w:b/>
        </w:rPr>
        <w:tab/>
      </w:r>
      <w:r w:rsidR="00810F48" w:rsidRPr="00114655">
        <w:rPr>
          <w:rFonts w:ascii="Tahoma" w:hAnsi="Tahoma" w:cs="Tahoma"/>
          <w:b/>
        </w:rPr>
        <w:tab/>
      </w:r>
      <w:r w:rsidR="00D64890" w:rsidRPr="00114655">
        <w:rPr>
          <w:rFonts w:ascii="Tahoma" w:hAnsi="Tahoma" w:cs="Tahoma"/>
          <w:b/>
        </w:rPr>
        <w:t xml:space="preserve">           </w:t>
      </w:r>
      <w:r w:rsidR="00C72774">
        <w:rPr>
          <w:rFonts w:ascii="Tahoma" w:hAnsi="Tahoma" w:cs="Tahoma"/>
          <w:b/>
        </w:rPr>
        <w:t xml:space="preserve">            </w:t>
      </w:r>
      <w:r w:rsidR="00CD69F0" w:rsidRPr="00114655">
        <w:rPr>
          <w:rFonts w:ascii="Tahoma" w:hAnsi="Tahoma" w:cs="Tahoma"/>
          <w:b/>
        </w:rPr>
        <w:t xml:space="preserve">  </w:t>
      </w:r>
      <w:r w:rsidR="00E7768F" w:rsidRPr="00114655">
        <w:rPr>
          <w:rFonts w:ascii="Tahoma" w:hAnsi="Tahoma" w:cs="Tahoma"/>
          <w:b/>
        </w:rPr>
        <w:t>№ НГП</w:t>
      </w:r>
      <w:r w:rsidR="00DD1752" w:rsidRPr="00114655">
        <w:rPr>
          <w:rFonts w:ascii="Tahoma" w:hAnsi="Tahoma" w:cs="Tahoma"/>
          <w:b/>
        </w:rPr>
        <w:t>/</w:t>
      </w:r>
      <w:r w:rsidR="009E5F42" w:rsidRPr="00114655">
        <w:rPr>
          <w:rFonts w:ascii="Tahoma" w:hAnsi="Tahoma" w:cs="Tahoma"/>
          <w:b/>
        </w:rPr>
        <w:t>97</w:t>
      </w:r>
      <w:r w:rsidR="00E7768F" w:rsidRPr="00114655">
        <w:rPr>
          <w:rFonts w:ascii="Tahoma" w:hAnsi="Tahoma" w:cs="Tahoma"/>
          <w:b/>
        </w:rPr>
        <w:t>/</w:t>
      </w:r>
      <w:r w:rsidR="00B93F4A" w:rsidRPr="00114655">
        <w:rPr>
          <w:rFonts w:ascii="Tahoma" w:hAnsi="Tahoma" w:cs="Tahoma"/>
          <w:b/>
        </w:rPr>
        <w:t>3</w:t>
      </w:r>
      <w:r w:rsidR="00BC40E9" w:rsidRPr="00114655">
        <w:rPr>
          <w:rFonts w:ascii="Tahoma" w:hAnsi="Tahoma" w:cs="Tahoma"/>
          <w:b/>
        </w:rPr>
        <w:t>3</w:t>
      </w:r>
      <w:r w:rsidR="00E7768F" w:rsidRPr="00114655">
        <w:rPr>
          <w:rFonts w:ascii="Tahoma" w:hAnsi="Tahoma" w:cs="Tahoma"/>
          <w:b/>
        </w:rPr>
        <w:t>-пр</w:t>
      </w:r>
    </w:p>
    <w:p w:rsidR="00BD00B5" w:rsidRPr="00114655" w:rsidRDefault="00BD00B5" w:rsidP="00B93F4A">
      <w:pPr>
        <w:suppressAutoHyphens/>
        <w:spacing w:after="0" w:line="240" w:lineRule="auto"/>
        <w:rPr>
          <w:rFonts w:ascii="Tahoma" w:hAnsi="Tahoma" w:cs="Tahoma"/>
        </w:rPr>
      </w:pPr>
    </w:p>
    <w:p w:rsidR="000D06B4" w:rsidRPr="00114655" w:rsidRDefault="00B93F4A" w:rsidP="00CD69F0">
      <w:pPr>
        <w:spacing w:after="0" w:line="240" w:lineRule="auto"/>
        <w:jc w:val="both"/>
        <w:rPr>
          <w:rFonts w:ascii="Tahoma" w:hAnsi="Tahoma" w:cs="Tahoma"/>
        </w:rPr>
      </w:pPr>
      <w:r w:rsidRPr="00114655">
        <w:rPr>
          <w:rFonts w:ascii="Tahoma" w:hAnsi="Tahoma" w:cs="Tahoma"/>
          <w:b/>
        </w:rPr>
        <w:t>НАЗВАНИЕ ЗАКУПОЧНОЙ ПРОЦЕДУРЫ:</w:t>
      </w:r>
      <w:r w:rsidR="003A2C8C" w:rsidRPr="00114655">
        <w:rPr>
          <w:rFonts w:ascii="Tahoma" w:hAnsi="Tahoma" w:cs="Tahoma"/>
        </w:rPr>
        <w:t xml:space="preserve"> запрос цен</w:t>
      </w:r>
      <w:r w:rsidR="00921FD9" w:rsidRPr="00114655">
        <w:rPr>
          <w:rFonts w:ascii="Tahoma" w:hAnsi="Tahoma" w:cs="Tahoma"/>
        </w:rPr>
        <w:t xml:space="preserve"> </w:t>
      </w:r>
      <w:r w:rsidR="00AE6DEB" w:rsidRPr="00114655">
        <w:rPr>
          <w:rFonts w:ascii="Tahoma" w:hAnsi="Tahoma" w:cs="Tahoma"/>
        </w:rPr>
        <w:t xml:space="preserve">на </w:t>
      </w:r>
      <w:r w:rsidR="00A36F8E" w:rsidRPr="00114655">
        <w:rPr>
          <w:rFonts w:ascii="Tahoma" w:hAnsi="Tahoma" w:cs="Tahoma"/>
        </w:rPr>
        <w:t>поставку нормативно-технической литературы.</w:t>
      </w:r>
      <w:r w:rsidR="00AE6DEB" w:rsidRPr="00114655">
        <w:rPr>
          <w:rFonts w:ascii="Tahoma" w:hAnsi="Tahoma" w:cs="Tahoma"/>
        </w:rPr>
        <w:t xml:space="preserve"> (лот №</w:t>
      </w:r>
      <w:r w:rsidR="00A36F8E" w:rsidRPr="00114655">
        <w:rPr>
          <w:rFonts w:ascii="Tahoma" w:hAnsi="Tahoma" w:cs="Tahoma"/>
        </w:rPr>
        <w:t xml:space="preserve"> 10</w:t>
      </w:r>
      <w:r w:rsidR="00AE6DEB" w:rsidRPr="00114655">
        <w:rPr>
          <w:rFonts w:ascii="Tahoma" w:hAnsi="Tahoma" w:cs="Tahoma"/>
        </w:rPr>
        <w:t>/</w:t>
      </w:r>
      <w:r w:rsidR="00BC40E9" w:rsidRPr="00114655">
        <w:rPr>
          <w:rFonts w:ascii="Tahoma" w:hAnsi="Tahoma" w:cs="Tahoma"/>
        </w:rPr>
        <w:t>33</w:t>
      </w:r>
      <w:r w:rsidR="00AE6DEB" w:rsidRPr="00114655">
        <w:rPr>
          <w:rFonts w:ascii="Tahoma" w:hAnsi="Tahoma" w:cs="Tahoma"/>
        </w:rPr>
        <w:t>)</w:t>
      </w:r>
      <w:r w:rsidR="000D06B4" w:rsidRPr="00114655">
        <w:rPr>
          <w:rFonts w:ascii="Tahoma" w:hAnsi="Tahoma" w:cs="Tahoma"/>
        </w:rPr>
        <w:t>.</w:t>
      </w:r>
    </w:p>
    <w:p w:rsidR="00600CC3" w:rsidRPr="00114655" w:rsidRDefault="00CD69F0" w:rsidP="00B93F4A">
      <w:pPr>
        <w:pStyle w:val="ac"/>
        <w:rPr>
          <w:rFonts w:ascii="Tahoma" w:hAnsi="Tahoma" w:cs="Tahoma"/>
          <w:sz w:val="22"/>
          <w:szCs w:val="22"/>
        </w:rPr>
      </w:pPr>
      <w:r w:rsidRPr="00114655">
        <w:rPr>
          <w:rFonts w:ascii="Tahoma" w:hAnsi="Tahoma" w:cs="Tahoma"/>
          <w:sz w:val="22"/>
          <w:szCs w:val="22"/>
        </w:rPr>
        <w:t>Исполнитель закупки</w:t>
      </w:r>
      <w:r w:rsidR="00B93F4A" w:rsidRPr="00114655">
        <w:rPr>
          <w:rFonts w:ascii="Tahoma" w:hAnsi="Tahoma" w:cs="Tahoma"/>
          <w:sz w:val="22"/>
          <w:szCs w:val="22"/>
        </w:rPr>
        <w:t>: У</w:t>
      </w:r>
      <w:r w:rsidR="00BC40E9" w:rsidRPr="00114655">
        <w:rPr>
          <w:rFonts w:ascii="Tahoma" w:hAnsi="Tahoma" w:cs="Tahoma"/>
          <w:sz w:val="22"/>
          <w:szCs w:val="22"/>
        </w:rPr>
        <w:t>ПБиОТ</w:t>
      </w:r>
    </w:p>
    <w:p w:rsidR="00122D74" w:rsidRPr="00114655" w:rsidRDefault="00122D74" w:rsidP="005037D0">
      <w:pPr>
        <w:pStyle w:val="ae"/>
        <w:ind w:firstLine="0"/>
        <w:rPr>
          <w:rFonts w:ascii="Tahoma" w:hAnsi="Tahoma" w:cs="Tahoma"/>
          <w:b/>
          <w:sz w:val="22"/>
          <w:szCs w:val="22"/>
        </w:rPr>
      </w:pPr>
    </w:p>
    <w:p w:rsidR="00CD69F0" w:rsidRPr="00114655" w:rsidRDefault="005037D0" w:rsidP="005037D0">
      <w:pPr>
        <w:pStyle w:val="ae"/>
        <w:ind w:firstLine="0"/>
        <w:rPr>
          <w:rFonts w:ascii="Tahoma" w:hAnsi="Tahoma" w:cs="Tahoma"/>
          <w:b/>
          <w:sz w:val="22"/>
          <w:szCs w:val="22"/>
        </w:rPr>
      </w:pPr>
      <w:r w:rsidRPr="00114655">
        <w:rPr>
          <w:rFonts w:ascii="Tahoma" w:hAnsi="Tahoma" w:cs="Tahoma"/>
          <w:b/>
          <w:sz w:val="22"/>
          <w:szCs w:val="22"/>
        </w:rPr>
        <w:t xml:space="preserve">ПОВЕСТКА: </w:t>
      </w:r>
    </w:p>
    <w:p w:rsidR="00921FD9" w:rsidRPr="00114655" w:rsidRDefault="00CD69F0" w:rsidP="00CD69F0">
      <w:pPr>
        <w:pStyle w:val="ae"/>
        <w:numPr>
          <w:ilvl w:val="0"/>
          <w:numId w:val="16"/>
        </w:numPr>
        <w:ind w:left="284" w:hanging="284"/>
        <w:rPr>
          <w:rFonts w:ascii="Tahoma" w:hAnsi="Tahoma" w:cs="Tahoma"/>
          <w:b/>
          <w:sz w:val="22"/>
          <w:szCs w:val="22"/>
        </w:rPr>
      </w:pPr>
      <w:r w:rsidRPr="00114655">
        <w:rPr>
          <w:rFonts w:ascii="Tahoma" w:hAnsi="Tahoma" w:cs="Tahoma"/>
          <w:sz w:val="22"/>
          <w:szCs w:val="22"/>
        </w:rPr>
        <w:t>Рассмотрение результатов запроса цен на поставку нормативно-технической литературы.</w:t>
      </w:r>
    </w:p>
    <w:p w:rsidR="00921FD9" w:rsidRPr="00CD69F0" w:rsidRDefault="00921FD9" w:rsidP="00921FD9">
      <w:pPr>
        <w:pStyle w:val="ae"/>
        <w:ind w:firstLine="0"/>
        <w:rPr>
          <w:rFonts w:ascii="Tahoma" w:hAnsi="Tahoma" w:cs="Tahoma"/>
          <w:b/>
          <w:sz w:val="20"/>
          <w:szCs w:val="20"/>
        </w:rPr>
      </w:pPr>
    </w:p>
    <w:p w:rsidR="00BD00B5" w:rsidRDefault="005037D0" w:rsidP="00122D74">
      <w:pPr>
        <w:pStyle w:val="ae"/>
        <w:ind w:firstLine="0"/>
        <w:jc w:val="center"/>
        <w:rPr>
          <w:rFonts w:ascii="Tahoma" w:hAnsi="Tahoma" w:cs="Tahoma"/>
          <w:b/>
          <w:sz w:val="20"/>
          <w:szCs w:val="20"/>
        </w:rPr>
      </w:pPr>
      <w:r w:rsidRPr="00CD69F0">
        <w:rPr>
          <w:rFonts w:ascii="Tahoma" w:hAnsi="Tahoma" w:cs="Tahoma"/>
          <w:b/>
          <w:sz w:val="20"/>
          <w:szCs w:val="20"/>
        </w:rPr>
        <w:t>ИНФОРМАЦИЯ О ЛОТЕ:</w:t>
      </w:r>
    </w:p>
    <w:tbl>
      <w:tblPr>
        <w:tblStyle w:val="a9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559"/>
        <w:gridCol w:w="1701"/>
        <w:gridCol w:w="1276"/>
        <w:gridCol w:w="1559"/>
        <w:gridCol w:w="1701"/>
      </w:tblGrid>
      <w:tr w:rsidR="00BD00B5" w:rsidRPr="00114655" w:rsidTr="00114655">
        <w:trPr>
          <w:trHeight w:val="1183"/>
          <w:jc w:val="center"/>
        </w:trPr>
        <w:tc>
          <w:tcPr>
            <w:tcW w:w="988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13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ОКВЭД2, </w:t>
            </w:r>
          </w:p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13" w:firstLine="5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ОКПД2</w:t>
            </w:r>
          </w:p>
        </w:tc>
        <w:tc>
          <w:tcPr>
            <w:tcW w:w="1417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Предмет закупки</w:t>
            </w:r>
          </w:p>
        </w:tc>
        <w:tc>
          <w:tcPr>
            <w:tcW w:w="1559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7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Начальная (максимальная) цена в рублях без учета НДС</w:t>
            </w:r>
          </w:p>
        </w:tc>
        <w:tc>
          <w:tcPr>
            <w:tcW w:w="1701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Состав/объем</w:t>
            </w:r>
          </w:p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товаров, работ, услуг</w:t>
            </w:r>
          </w:p>
        </w:tc>
        <w:tc>
          <w:tcPr>
            <w:tcW w:w="1276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8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Предельный срок оказания услуг</w:t>
            </w:r>
          </w:p>
        </w:tc>
        <w:tc>
          <w:tcPr>
            <w:tcW w:w="1559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tabs>
                <w:tab w:val="left" w:pos="1309"/>
              </w:tabs>
              <w:spacing w:before="0" w:beforeAutospacing="0" w:after="0" w:afterAutospacing="0"/>
              <w:ind w:left="-108" w:right="-107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Авансирование (с указанием конкретной (максимальной) величины в руб. или %)</w:t>
            </w:r>
          </w:p>
        </w:tc>
        <w:tc>
          <w:tcPr>
            <w:tcW w:w="1701" w:type="dxa"/>
            <w:vAlign w:val="center"/>
          </w:tcPr>
          <w:p w:rsidR="00BD00B5" w:rsidRPr="00114655" w:rsidRDefault="00BD00B5" w:rsidP="004F739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9"/>
              <w:textAlignment w:val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/>
                <w:bCs/>
                <w:sz w:val="16"/>
                <w:szCs w:val="16"/>
              </w:rPr>
              <w:t>Независимая (банковская) гарантия (порядок и условия предоставления)</w:t>
            </w:r>
          </w:p>
        </w:tc>
      </w:tr>
      <w:tr w:rsidR="00BD00B5" w:rsidRPr="00114655" w:rsidTr="00114655">
        <w:trPr>
          <w:trHeight w:val="975"/>
          <w:jc w:val="center"/>
        </w:trPr>
        <w:tc>
          <w:tcPr>
            <w:tcW w:w="988" w:type="dxa"/>
            <w:vAlign w:val="center"/>
          </w:tcPr>
          <w:p w:rsidR="00BD00B5" w:rsidRPr="00114655" w:rsidRDefault="00BD00B5" w:rsidP="003F3364">
            <w:pPr>
              <w:ind w:right="2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14655">
              <w:rPr>
                <w:rFonts w:ascii="Tahoma" w:hAnsi="Tahoma" w:cs="Tahoma"/>
                <w:sz w:val="16"/>
                <w:szCs w:val="16"/>
              </w:rPr>
              <w:t>18.1,</w:t>
            </w:r>
          </w:p>
          <w:p w:rsidR="00BD00B5" w:rsidRPr="00114655" w:rsidRDefault="00BD00B5" w:rsidP="003F3364">
            <w:pPr>
              <w:ind w:right="21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114655">
              <w:rPr>
                <w:rFonts w:ascii="Tahoma" w:hAnsi="Tahoma" w:cs="Tahoma"/>
                <w:sz w:val="16"/>
                <w:szCs w:val="16"/>
              </w:rPr>
              <w:t>18.1</w:t>
            </w:r>
          </w:p>
        </w:tc>
        <w:tc>
          <w:tcPr>
            <w:tcW w:w="1417" w:type="dxa"/>
            <w:vAlign w:val="center"/>
          </w:tcPr>
          <w:p w:rsidR="00BD00B5" w:rsidRPr="00114655" w:rsidRDefault="00BD00B5" w:rsidP="00114655">
            <w:pPr>
              <w:pStyle w:val="af"/>
              <w:pBdr>
                <w:bottom w:val="none" w:sz="0" w:space="0" w:color="auto"/>
              </w:pBdr>
              <w:tabs>
                <w:tab w:val="left" w:pos="9354"/>
              </w:tabs>
              <w:ind w:right="0"/>
              <w:rPr>
                <w:rFonts w:ascii="Tahoma" w:hAnsi="Tahoma" w:cs="Tahoma"/>
                <w:b w:val="0"/>
                <w:sz w:val="16"/>
                <w:szCs w:val="16"/>
                <w:highlight w:val="yellow"/>
              </w:rPr>
            </w:pPr>
            <w:r w:rsidRPr="00114655">
              <w:rPr>
                <w:rFonts w:ascii="Tahoma" w:hAnsi="Tahoma" w:cs="Tahoma"/>
                <w:b w:val="0"/>
                <w:sz w:val="16"/>
                <w:szCs w:val="16"/>
              </w:rPr>
              <w:t>Поставка нормативно-технической литературы.</w:t>
            </w:r>
          </w:p>
        </w:tc>
        <w:tc>
          <w:tcPr>
            <w:tcW w:w="1559" w:type="dxa"/>
            <w:vAlign w:val="center"/>
          </w:tcPr>
          <w:p w:rsidR="00BD00B5" w:rsidRPr="00114655" w:rsidRDefault="00BD00B5" w:rsidP="003F3364">
            <w:pPr>
              <w:jc w:val="center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114655">
              <w:rPr>
                <w:rFonts w:ascii="Tahoma" w:hAnsi="Tahoma" w:cs="Tahoma"/>
                <w:sz w:val="16"/>
                <w:szCs w:val="16"/>
              </w:rPr>
              <w:t>76 271,19</w:t>
            </w:r>
          </w:p>
        </w:tc>
        <w:tc>
          <w:tcPr>
            <w:tcW w:w="1701" w:type="dxa"/>
            <w:vAlign w:val="center"/>
          </w:tcPr>
          <w:p w:rsidR="00BD00B5" w:rsidRPr="00114655" w:rsidRDefault="00BD00B5" w:rsidP="003F336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14655">
              <w:rPr>
                <w:rFonts w:ascii="Tahoma" w:hAnsi="Tahoma" w:cs="Tahoma"/>
                <w:sz w:val="16"/>
                <w:szCs w:val="16"/>
              </w:rPr>
              <w:t>Объем продукции указан в Приложении № 1 к лоту (Спецификация)</w:t>
            </w:r>
          </w:p>
        </w:tc>
        <w:tc>
          <w:tcPr>
            <w:tcW w:w="1276" w:type="dxa"/>
            <w:vAlign w:val="center"/>
          </w:tcPr>
          <w:p w:rsidR="00BD00B5" w:rsidRPr="00114655" w:rsidRDefault="00114655" w:rsidP="003F336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Cs/>
                <w:sz w:val="16"/>
                <w:szCs w:val="16"/>
                <w:highlight w:val="yellow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С</w:t>
            </w:r>
            <w:r w:rsidR="00BD00B5" w:rsidRPr="00114655">
              <w:rPr>
                <w:rFonts w:ascii="Tahoma" w:eastAsia="Calibri" w:hAnsi="Tahoma" w:cs="Tahoma"/>
                <w:sz w:val="16"/>
                <w:szCs w:val="16"/>
              </w:rPr>
              <w:t xml:space="preserve"> момента подписания договора по 30 ноября 2018</w:t>
            </w:r>
          </w:p>
        </w:tc>
        <w:tc>
          <w:tcPr>
            <w:tcW w:w="1559" w:type="dxa"/>
            <w:vAlign w:val="center"/>
          </w:tcPr>
          <w:p w:rsidR="00BD00B5" w:rsidRPr="00114655" w:rsidRDefault="00BD00B5" w:rsidP="003F336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Cs/>
                <w:sz w:val="16"/>
                <w:szCs w:val="16"/>
              </w:rPr>
              <w:t>Не предусмотрено</w:t>
            </w:r>
          </w:p>
        </w:tc>
        <w:tc>
          <w:tcPr>
            <w:tcW w:w="1701" w:type="dxa"/>
            <w:vAlign w:val="center"/>
          </w:tcPr>
          <w:p w:rsidR="00BD00B5" w:rsidRPr="00114655" w:rsidRDefault="00BD00B5" w:rsidP="003F336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14655">
              <w:rPr>
                <w:rFonts w:ascii="Tahoma" w:hAnsi="Tahoma" w:cs="Tahoma"/>
                <w:bCs/>
                <w:sz w:val="16"/>
                <w:szCs w:val="16"/>
              </w:rPr>
              <w:t>Не предусмотрена</w:t>
            </w:r>
          </w:p>
        </w:tc>
      </w:tr>
    </w:tbl>
    <w:p w:rsidR="00BD00B5" w:rsidRDefault="00BD00B5" w:rsidP="00921FD9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D00B5" w:rsidRPr="00114655" w:rsidRDefault="00BD00B5" w:rsidP="00BD00B5">
      <w:pPr>
        <w:spacing w:after="0" w:line="240" w:lineRule="auto"/>
        <w:ind w:firstLine="567"/>
        <w:contextualSpacing/>
        <w:jc w:val="both"/>
        <w:rPr>
          <w:rFonts w:ascii="Tahoma" w:hAnsi="Tahoma" w:cs="Tahoma"/>
          <w:b/>
        </w:rPr>
      </w:pPr>
      <w:r w:rsidRPr="00114655">
        <w:rPr>
          <w:rFonts w:ascii="Tahoma" w:hAnsi="Tahoma" w:cs="Tahoma"/>
          <w:b/>
        </w:rPr>
        <w:t>Рассмотрели по вопросу № 1 повестки:</w:t>
      </w:r>
    </w:p>
    <w:p w:rsidR="00BD00B5" w:rsidRPr="00114655" w:rsidRDefault="00BD00B5" w:rsidP="00BD00B5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ahoma" w:hAnsi="Tahoma" w:cs="Tahoma"/>
        </w:rPr>
      </w:pPr>
      <w:r w:rsidRPr="00114655">
        <w:rPr>
          <w:rFonts w:ascii="Tahoma" w:hAnsi="Tahoma" w:cs="Tahoma"/>
        </w:rPr>
        <w:t xml:space="preserve">Информация о проведении запроса цен была размещена </w:t>
      </w:r>
      <w:r w:rsidR="00BA1272" w:rsidRPr="00114655">
        <w:rPr>
          <w:rFonts w:ascii="Tahoma" w:hAnsi="Tahoma" w:cs="Tahoma"/>
        </w:rPr>
        <w:t>18.06</w:t>
      </w:r>
      <w:r w:rsidRPr="00114655">
        <w:rPr>
          <w:rFonts w:ascii="Tahoma" w:hAnsi="Tahoma" w:cs="Tahoma"/>
        </w:rPr>
        <w:t xml:space="preserve">.2018 года на сайте </w:t>
      </w:r>
      <w:hyperlink r:id="rId9" w:history="1">
        <w:r w:rsidRPr="00114655">
          <w:rPr>
            <w:rStyle w:val="ab"/>
            <w:rFonts w:ascii="Tahoma" w:hAnsi="Tahoma" w:cs="Tahoma"/>
            <w:lang w:val="en-US"/>
          </w:rPr>
          <w:t>www</w:t>
        </w:r>
        <w:r w:rsidRPr="00114655">
          <w:rPr>
            <w:rStyle w:val="ab"/>
            <w:rFonts w:ascii="Tahoma" w:hAnsi="Tahoma" w:cs="Tahoma"/>
          </w:rPr>
          <w:t>.</w:t>
        </w:r>
        <w:r w:rsidRPr="00114655">
          <w:rPr>
            <w:rStyle w:val="ab"/>
            <w:rFonts w:ascii="Tahoma" w:hAnsi="Tahoma" w:cs="Tahoma"/>
            <w:lang w:val="en-US"/>
          </w:rPr>
          <w:t>ngaz</w:t>
        </w:r>
        <w:r w:rsidRPr="00114655">
          <w:rPr>
            <w:rStyle w:val="ab"/>
            <w:rFonts w:ascii="Tahoma" w:hAnsi="Tahoma" w:cs="Tahoma"/>
          </w:rPr>
          <w:t>.</w:t>
        </w:r>
        <w:r w:rsidRPr="00114655">
          <w:rPr>
            <w:rStyle w:val="ab"/>
            <w:rFonts w:ascii="Tahoma" w:hAnsi="Tahoma" w:cs="Tahoma"/>
            <w:lang w:val="en-US"/>
          </w:rPr>
          <w:t>ru</w:t>
        </w:r>
      </w:hyperlink>
      <w:r w:rsidRPr="00114655">
        <w:rPr>
          <w:rFonts w:ascii="Tahoma" w:hAnsi="Tahoma" w:cs="Tahoma"/>
          <w:color w:val="0070C0"/>
        </w:rPr>
        <w:t>.</w:t>
      </w:r>
    </w:p>
    <w:p w:rsidR="00BD00B5" w:rsidRPr="00114655" w:rsidRDefault="00BD00B5" w:rsidP="00BD00B5">
      <w:pPr>
        <w:spacing w:after="0" w:line="240" w:lineRule="auto"/>
        <w:ind w:firstLine="567"/>
        <w:contextualSpacing/>
        <w:jc w:val="both"/>
        <w:rPr>
          <w:rFonts w:ascii="Tahoma" w:hAnsi="Tahoma" w:cs="Tahoma"/>
        </w:rPr>
      </w:pPr>
      <w:r w:rsidRPr="00114655">
        <w:rPr>
          <w:rFonts w:ascii="Tahoma" w:hAnsi="Tahoma" w:cs="Tahoma"/>
        </w:rPr>
        <w:t>Срок окончания приема заявок по запросу цен</w:t>
      </w:r>
      <w:r w:rsidR="00122D74" w:rsidRPr="00114655">
        <w:rPr>
          <w:rFonts w:ascii="Tahoma" w:hAnsi="Tahoma" w:cs="Tahoma"/>
        </w:rPr>
        <w:t xml:space="preserve"> на поставку нормативно-технической литературы</w:t>
      </w:r>
      <w:r w:rsidRPr="00114655">
        <w:rPr>
          <w:rFonts w:ascii="Tahoma" w:hAnsi="Tahoma" w:cs="Tahoma"/>
        </w:rPr>
        <w:t xml:space="preserve"> был установлен до 17 ч. 00 мин. 0</w:t>
      </w:r>
      <w:r w:rsidR="00035549" w:rsidRPr="00114655">
        <w:rPr>
          <w:rFonts w:ascii="Tahoma" w:hAnsi="Tahoma" w:cs="Tahoma"/>
        </w:rPr>
        <w:t>3</w:t>
      </w:r>
      <w:r w:rsidRPr="00114655">
        <w:rPr>
          <w:rFonts w:ascii="Tahoma" w:hAnsi="Tahoma" w:cs="Tahoma"/>
        </w:rPr>
        <w:t>.0</w:t>
      </w:r>
      <w:r w:rsidR="003F3364" w:rsidRPr="00114655">
        <w:rPr>
          <w:rFonts w:ascii="Tahoma" w:hAnsi="Tahoma" w:cs="Tahoma"/>
        </w:rPr>
        <w:t>8</w:t>
      </w:r>
      <w:r w:rsidRPr="00114655">
        <w:rPr>
          <w:rFonts w:ascii="Tahoma" w:hAnsi="Tahoma" w:cs="Tahoma"/>
        </w:rPr>
        <w:t>.2018 года (время местное).</w:t>
      </w:r>
    </w:p>
    <w:p w:rsidR="00187778" w:rsidRPr="00114655" w:rsidRDefault="00187778" w:rsidP="00BD00B5">
      <w:pPr>
        <w:spacing w:after="0" w:line="240" w:lineRule="auto"/>
        <w:ind w:firstLine="567"/>
        <w:contextualSpacing/>
        <w:jc w:val="both"/>
        <w:rPr>
          <w:rFonts w:ascii="Tahoma" w:hAnsi="Tahoma" w:cs="Tahoma"/>
        </w:rPr>
      </w:pPr>
      <w:r w:rsidRPr="00114655">
        <w:rPr>
          <w:rFonts w:ascii="Tahoma" w:hAnsi="Tahoma" w:cs="Tahoma"/>
        </w:rPr>
        <w:t>На момент окончания срока подачи заявок поступила заявка от следующего участника: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1701"/>
        <w:gridCol w:w="1130"/>
        <w:gridCol w:w="1134"/>
        <w:gridCol w:w="1417"/>
        <w:gridCol w:w="2268"/>
      </w:tblGrid>
      <w:tr w:rsidR="00114655" w:rsidRPr="00A91F56" w:rsidTr="00114655">
        <w:trPr>
          <w:trHeight w:val="70"/>
        </w:trPr>
        <w:tc>
          <w:tcPr>
            <w:tcW w:w="567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contextualSpacing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>п/п</w:t>
            </w:r>
          </w:p>
        </w:tc>
        <w:tc>
          <w:tcPr>
            <w:tcW w:w="1984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ind w:left="-109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701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 xml:space="preserve">Дата и время подачи заявок </w:t>
            </w:r>
            <w:r w:rsidRPr="00A91F56">
              <w:rPr>
                <w:rFonts w:ascii="Tahoma" w:hAnsi="Tahoma" w:cs="Tahoma"/>
                <w:sz w:val="16"/>
                <w:szCs w:val="16"/>
              </w:rPr>
              <w:t>(время местное)</w:t>
            </w:r>
          </w:p>
        </w:tc>
        <w:tc>
          <w:tcPr>
            <w:tcW w:w="1130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ind w:left="-108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>ИНН</w:t>
            </w:r>
          </w:p>
        </w:tc>
        <w:tc>
          <w:tcPr>
            <w:tcW w:w="1134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ind w:left="-136" w:firstLine="5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>КПП</w:t>
            </w:r>
          </w:p>
        </w:tc>
        <w:tc>
          <w:tcPr>
            <w:tcW w:w="1417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ind w:left="-137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>ОГРН</w:t>
            </w:r>
          </w:p>
        </w:tc>
        <w:tc>
          <w:tcPr>
            <w:tcW w:w="2268" w:type="dxa"/>
            <w:shd w:val="clear" w:color="auto" w:fill="E7E6E6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91F56">
              <w:rPr>
                <w:rFonts w:ascii="Tahoma" w:hAnsi="Tahoma" w:cs="Tahoma"/>
                <w:b/>
                <w:sz w:val="16"/>
                <w:szCs w:val="16"/>
              </w:rPr>
              <w:t>Принадлежность Участника к субъектам малого и среднего предпринимательства</w:t>
            </w:r>
          </w:p>
        </w:tc>
      </w:tr>
      <w:tr w:rsidR="00114655" w:rsidRPr="00A91F56" w:rsidTr="00114655">
        <w:trPr>
          <w:trHeight w:val="412"/>
        </w:trPr>
        <w:tc>
          <w:tcPr>
            <w:tcW w:w="567" w:type="dxa"/>
            <w:vAlign w:val="center"/>
          </w:tcPr>
          <w:p w:rsidR="00114655" w:rsidRPr="00A91F56" w:rsidRDefault="00114655" w:rsidP="0004174B">
            <w:pPr>
              <w:ind w:left="-108"/>
              <w:contextualSpacing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>1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.</w:t>
            </w:r>
          </w:p>
        </w:tc>
        <w:tc>
          <w:tcPr>
            <w:tcW w:w="1984" w:type="dxa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 xml:space="preserve">ООО </w:t>
            </w:r>
            <w:r w:rsidRPr="00A91F56">
              <w:rPr>
                <w:rFonts w:ascii="Tahoma" w:hAnsi="Tahoma" w:cs="Tahoma"/>
                <w:bCs/>
                <w:sz w:val="16"/>
                <w:szCs w:val="16"/>
              </w:rPr>
              <w:t>Торговый Дом «УралЮрИздат»</w:t>
            </w:r>
          </w:p>
        </w:tc>
        <w:tc>
          <w:tcPr>
            <w:tcW w:w="1701" w:type="dxa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>01.08.2018 в 12 часов 30 минут</w:t>
            </w:r>
          </w:p>
        </w:tc>
        <w:tc>
          <w:tcPr>
            <w:tcW w:w="1130" w:type="dxa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>6674174935</w:t>
            </w:r>
          </w:p>
        </w:tc>
        <w:tc>
          <w:tcPr>
            <w:tcW w:w="1134" w:type="dxa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>667401001</w:t>
            </w:r>
          </w:p>
        </w:tc>
        <w:tc>
          <w:tcPr>
            <w:tcW w:w="1417" w:type="dxa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>1069674014520</w:t>
            </w:r>
          </w:p>
        </w:tc>
        <w:tc>
          <w:tcPr>
            <w:tcW w:w="2268" w:type="dxa"/>
            <w:vAlign w:val="center"/>
          </w:tcPr>
          <w:p w:rsidR="00114655" w:rsidRPr="00A91F56" w:rsidRDefault="00114655" w:rsidP="0004174B">
            <w:pPr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1F56">
              <w:rPr>
                <w:rFonts w:ascii="Tahoma" w:hAnsi="Tahoma" w:cs="Tahoma"/>
                <w:sz w:val="16"/>
                <w:szCs w:val="16"/>
              </w:rPr>
              <w:t>Принадлежит</w:t>
            </w:r>
          </w:p>
        </w:tc>
      </w:tr>
    </w:tbl>
    <w:p w:rsidR="00187778" w:rsidRPr="00C10137" w:rsidRDefault="00187778" w:rsidP="00BD00B5">
      <w:pPr>
        <w:spacing w:after="0" w:line="240" w:lineRule="auto"/>
        <w:ind w:firstLine="567"/>
        <w:contextualSpacing/>
        <w:jc w:val="both"/>
        <w:rPr>
          <w:rFonts w:ascii="Tahoma" w:hAnsi="Tahoma" w:cs="Tahoma"/>
          <w:sz w:val="20"/>
          <w:szCs w:val="20"/>
        </w:rPr>
      </w:pPr>
    </w:p>
    <w:p w:rsidR="00BD00B5" w:rsidRPr="00114655" w:rsidRDefault="00122D74" w:rsidP="00122D74">
      <w:pPr>
        <w:spacing w:after="0" w:line="240" w:lineRule="auto"/>
        <w:ind w:firstLine="567"/>
        <w:contextualSpacing/>
        <w:jc w:val="both"/>
        <w:rPr>
          <w:rFonts w:ascii="Tahoma" w:hAnsi="Tahoma" w:cs="Tahoma"/>
        </w:rPr>
      </w:pPr>
      <w:r w:rsidRPr="00114655">
        <w:rPr>
          <w:rFonts w:ascii="Tahoma" w:hAnsi="Tahoma" w:cs="Tahoma"/>
        </w:rPr>
        <w:t>Учитывая, что к окончанию срока приема заявок</w:t>
      </w:r>
      <w:r w:rsidR="00035549" w:rsidRPr="00114655">
        <w:rPr>
          <w:rFonts w:ascii="Tahoma" w:hAnsi="Tahoma" w:cs="Tahoma"/>
        </w:rPr>
        <w:t xml:space="preserve"> поступила</w:t>
      </w:r>
      <w:r w:rsidRPr="00114655">
        <w:rPr>
          <w:rFonts w:ascii="Tahoma" w:hAnsi="Tahoma" w:cs="Tahoma"/>
        </w:rPr>
        <w:t xml:space="preserve"> одна заявка, руководствуясь </w:t>
      </w:r>
      <w:proofErr w:type="gramStart"/>
      <w:r w:rsidRPr="00114655">
        <w:rPr>
          <w:rFonts w:ascii="Tahoma" w:hAnsi="Tahoma" w:cs="Tahoma"/>
        </w:rPr>
        <w:t>подпунктом</w:t>
      </w:r>
      <w:proofErr w:type="gramEnd"/>
      <w:r w:rsidRPr="00114655">
        <w:rPr>
          <w:rFonts w:ascii="Tahoma" w:hAnsi="Tahoma" w:cs="Tahoma"/>
        </w:rPr>
        <w:t xml:space="preserve"> </w:t>
      </w:r>
      <w:r w:rsidR="00035549" w:rsidRPr="00114655">
        <w:rPr>
          <w:rFonts w:ascii="Tahoma" w:hAnsi="Tahoma" w:cs="Tahoma"/>
        </w:rPr>
        <w:t>а п. </w:t>
      </w:r>
      <w:r w:rsidRPr="00114655">
        <w:rPr>
          <w:rFonts w:ascii="Tahoma" w:hAnsi="Tahoma" w:cs="Tahoma"/>
        </w:rPr>
        <w:t>7.12.1 Положения «О порядке подготовки и проведения закупок товаров, работ, услуг в АО «Норильскгазпром», принято решение закупочную процедуру признать несостоявшейся</w:t>
      </w:r>
      <w:r w:rsidR="00BD00B5" w:rsidRPr="00114655">
        <w:rPr>
          <w:rFonts w:ascii="Tahoma" w:hAnsi="Tahoma" w:cs="Tahoma"/>
        </w:rPr>
        <w:t>.</w:t>
      </w:r>
    </w:p>
    <w:p w:rsidR="00122D74" w:rsidRDefault="00122D74" w:rsidP="00BD00B5">
      <w:pPr>
        <w:pStyle w:val="ae"/>
        <w:contextualSpacing/>
        <w:rPr>
          <w:rFonts w:ascii="Tahoma" w:hAnsi="Tahoma" w:cs="Tahoma"/>
          <w:b/>
          <w:sz w:val="22"/>
          <w:szCs w:val="22"/>
        </w:rPr>
      </w:pPr>
    </w:p>
    <w:p w:rsidR="00114655" w:rsidRDefault="00114655" w:rsidP="00BD00B5">
      <w:pPr>
        <w:pStyle w:val="ae"/>
        <w:contextualSpacing/>
        <w:rPr>
          <w:rFonts w:ascii="Tahoma" w:hAnsi="Tahoma" w:cs="Tahoma"/>
          <w:b/>
          <w:sz w:val="22"/>
          <w:szCs w:val="22"/>
        </w:rPr>
      </w:pPr>
    </w:p>
    <w:p w:rsidR="00114655" w:rsidRPr="00114655" w:rsidRDefault="00114655" w:rsidP="00BD00B5">
      <w:pPr>
        <w:pStyle w:val="ae"/>
        <w:contextualSpacing/>
        <w:rPr>
          <w:rFonts w:ascii="Tahoma" w:hAnsi="Tahoma" w:cs="Tahoma"/>
          <w:b/>
          <w:sz w:val="22"/>
          <w:szCs w:val="22"/>
        </w:rPr>
      </w:pPr>
    </w:p>
    <w:p w:rsidR="00BD00B5" w:rsidRPr="00114655" w:rsidRDefault="00BD00B5" w:rsidP="00BD00B5">
      <w:pPr>
        <w:pStyle w:val="ae"/>
        <w:contextualSpacing/>
        <w:rPr>
          <w:rFonts w:ascii="Tahoma" w:hAnsi="Tahoma" w:cs="Tahoma"/>
          <w:b/>
          <w:sz w:val="22"/>
          <w:szCs w:val="22"/>
        </w:rPr>
      </w:pPr>
      <w:r w:rsidRPr="00114655">
        <w:rPr>
          <w:rFonts w:ascii="Tahoma" w:hAnsi="Tahoma" w:cs="Tahoma"/>
          <w:b/>
          <w:sz w:val="22"/>
          <w:szCs w:val="22"/>
        </w:rPr>
        <w:lastRenderedPageBreak/>
        <w:t>Решение:</w:t>
      </w:r>
    </w:p>
    <w:p w:rsidR="00BD00B5" w:rsidRPr="00114655" w:rsidRDefault="00BD00B5" w:rsidP="00122D74">
      <w:pPr>
        <w:pStyle w:val="ae"/>
        <w:contextualSpacing/>
        <w:rPr>
          <w:rFonts w:ascii="Tahoma" w:hAnsi="Tahoma" w:cs="Tahoma"/>
          <w:sz w:val="22"/>
          <w:szCs w:val="22"/>
        </w:rPr>
      </w:pPr>
      <w:r w:rsidRPr="00114655">
        <w:rPr>
          <w:rFonts w:ascii="Tahoma" w:hAnsi="Tahoma" w:cs="Tahoma"/>
          <w:sz w:val="22"/>
          <w:szCs w:val="22"/>
        </w:rPr>
        <w:t xml:space="preserve">Руководителем исполнителя закупки принято решение </w:t>
      </w:r>
      <w:r w:rsidR="00122D74" w:rsidRPr="00114655">
        <w:rPr>
          <w:rFonts w:ascii="Tahoma" w:hAnsi="Tahoma" w:cs="Tahoma"/>
          <w:sz w:val="22"/>
          <w:szCs w:val="22"/>
        </w:rPr>
        <w:t>закупочную процедуру признать несостоявшейся</w:t>
      </w:r>
      <w:r w:rsidRPr="00114655">
        <w:rPr>
          <w:rFonts w:ascii="Tahoma" w:hAnsi="Tahoma" w:cs="Tahoma"/>
          <w:sz w:val="22"/>
          <w:szCs w:val="22"/>
        </w:rPr>
        <w:t>.</w:t>
      </w:r>
    </w:p>
    <w:p w:rsidR="00122D74" w:rsidRPr="00114655" w:rsidRDefault="00122D74" w:rsidP="00122D74">
      <w:pPr>
        <w:pStyle w:val="ae"/>
        <w:contextualSpacing/>
        <w:rPr>
          <w:rFonts w:ascii="Tahoma" w:hAnsi="Tahoma" w:cs="Tahoma"/>
          <w:sz w:val="22"/>
          <w:szCs w:val="22"/>
        </w:rPr>
      </w:pPr>
    </w:p>
    <w:p w:rsidR="00122D74" w:rsidRPr="00114655" w:rsidRDefault="00122D74" w:rsidP="00122D74">
      <w:pPr>
        <w:pStyle w:val="ae"/>
        <w:contextualSpacing/>
        <w:rPr>
          <w:rFonts w:ascii="Tahoma" w:hAnsi="Tahoma" w:cs="Tahoma"/>
          <w:sz w:val="22"/>
          <w:szCs w:val="22"/>
        </w:rPr>
      </w:pPr>
    </w:p>
    <w:p w:rsidR="00BD00B5" w:rsidRPr="00114655" w:rsidRDefault="00BD00B5" w:rsidP="00BD00B5">
      <w:pPr>
        <w:spacing w:after="0" w:line="240" w:lineRule="auto"/>
        <w:ind w:firstLine="720"/>
        <w:contextualSpacing/>
        <w:jc w:val="center"/>
        <w:rPr>
          <w:rFonts w:ascii="Tahoma" w:hAnsi="Tahoma" w:cs="Tahoma"/>
          <w:i/>
        </w:rPr>
      </w:pPr>
      <w:r w:rsidRPr="00114655">
        <w:rPr>
          <w:rFonts w:ascii="Tahoma" w:hAnsi="Tahoma" w:cs="Tahoma"/>
          <w:i/>
        </w:rPr>
        <w:t>Повестка дня заседания исчерпана. Заседание закрыто.</w:t>
      </w:r>
    </w:p>
    <w:p w:rsidR="00122D74" w:rsidRPr="00114655" w:rsidRDefault="00BD00B5" w:rsidP="00BA1272">
      <w:pPr>
        <w:tabs>
          <w:tab w:val="left" w:pos="709"/>
          <w:tab w:val="left" w:pos="851"/>
        </w:tabs>
        <w:spacing w:after="0" w:line="240" w:lineRule="auto"/>
        <w:ind w:left="567"/>
        <w:contextualSpacing/>
        <w:jc w:val="center"/>
        <w:rPr>
          <w:rFonts w:ascii="Tahoma" w:hAnsi="Tahoma" w:cs="Tahoma"/>
          <w:i/>
        </w:rPr>
      </w:pPr>
      <w:r w:rsidRPr="00114655">
        <w:rPr>
          <w:rFonts w:ascii="Tahoma" w:hAnsi="Tahoma" w:cs="Tahoma"/>
          <w:i/>
        </w:rPr>
        <w:t>Решение принято единогласно.</w:t>
      </w:r>
    </w:p>
    <w:p w:rsidR="00122D74" w:rsidRPr="00114655" w:rsidRDefault="00122D74" w:rsidP="00122D74">
      <w:pPr>
        <w:tabs>
          <w:tab w:val="left" w:pos="709"/>
          <w:tab w:val="left" w:pos="851"/>
        </w:tabs>
        <w:spacing w:after="0" w:line="240" w:lineRule="auto"/>
        <w:ind w:left="567"/>
        <w:contextualSpacing/>
        <w:jc w:val="center"/>
        <w:rPr>
          <w:rFonts w:ascii="Tahoma" w:hAnsi="Tahoma" w:cs="Tahoma"/>
          <w:i/>
        </w:rPr>
      </w:pPr>
    </w:p>
    <w:p w:rsidR="00122D74" w:rsidRDefault="00122D74" w:rsidP="00122D74">
      <w:pPr>
        <w:tabs>
          <w:tab w:val="left" w:pos="709"/>
          <w:tab w:val="left" w:pos="851"/>
        </w:tabs>
        <w:spacing w:after="0" w:line="240" w:lineRule="auto"/>
        <w:ind w:left="567"/>
        <w:contextualSpacing/>
        <w:jc w:val="center"/>
        <w:rPr>
          <w:rFonts w:ascii="Tahoma" w:hAnsi="Tahoma" w:cs="Tahoma"/>
          <w:i/>
        </w:rPr>
      </w:pPr>
    </w:p>
    <w:p w:rsidR="00114655" w:rsidRPr="00114655" w:rsidRDefault="00114655" w:rsidP="00122D74">
      <w:pPr>
        <w:tabs>
          <w:tab w:val="left" w:pos="709"/>
          <w:tab w:val="left" w:pos="851"/>
        </w:tabs>
        <w:spacing w:after="0" w:line="240" w:lineRule="auto"/>
        <w:ind w:left="567"/>
        <w:contextualSpacing/>
        <w:jc w:val="center"/>
        <w:rPr>
          <w:rFonts w:ascii="Tahoma" w:hAnsi="Tahoma" w:cs="Tahoma"/>
          <w:i/>
        </w:rPr>
      </w:pPr>
    </w:p>
    <w:p w:rsidR="00BD00B5" w:rsidRPr="00114655" w:rsidRDefault="00BD00B5" w:rsidP="00BD00B5">
      <w:pPr>
        <w:spacing w:after="0" w:line="240" w:lineRule="auto"/>
        <w:contextualSpacing/>
        <w:rPr>
          <w:rFonts w:ascii="Tahoma" w:hAnsi="Tahoma" w:cs="Tahoma"/>
        </w:rPr>
      </w:pPr>
      <w:r w:rsidRPr="00114655">
        <w:rPr>
          <w:rFonts w:ascii="Tahoma" w:hAnsi="Tahoma" w:cs="Tahoma"/>
        </w:rPr>
        <w:t>Исполнитель закупки</w:t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r w:rsidRPr="00114655">
        <w:rPr>
          <w:rFonts w:ascii="Tahoma" w:hAnsi="Tahoma" w:cs="Tahoma"/>
        </w:rPr>
        <w:tab/>
      </w:r>
      <w:proofErr w:type="gramStart"/>
      <w:r w:rsidRPr="00114655">
        <w:rPr>
          <w:rFonts w:ascii="Tahoma" w:hAnsi="Tahoma" w:cs="Tahoma"/>
        </w:rPr>
        <w:tab/>
      </w:r>
      <w:r w:rsidR="00114655">
        <w:rPr>
          <w:rFonts w:ascii="Tahoma" w:hAnsi="Tahoma" w:cs="Tahoma"/>
        </w:rPr>
        <w:t xml:space="preserve"> </w:t>
      </w:r>
      <w:r w:rsidRPr="00114655">
        <w:rPr>
          <w:rFonts w:ascii="Tahoma" w:hAnsi="Tahoma" w:cs="Tahoma"/>
        </w:rPr>
        <w:t xml:space="preserve"> А.И.</w:t>
      </w:r>
      <w:proofErr w:type="gramEnd"/>
      <w:r w:rsidRPr="00114655">
        <w:rPr>
          <w:rFonts w:ascii="Tahoma" w:hAnsi="Tahoma" w:cs="Tahoma"/>
        </w:rPr>
        <w:t xml:space="preserve"> Мурашкин</w:t>
      </w:r>
    </w:p>
    <w:p w:rsidR="00344490" w:rsidRPr="00114655" w:rsidRDefault="00344490" w:rsidP="005037D0">
      <w:pPr>
        <w:spacing w:after="0" w:line="240" w:lineRule="auto"/>
        <w:rPr>
          <w:rFonts w:ascii="Tahoma" w:hAnsi="Tahoma" w:cs="Tahoma"/>
          <w:b/>
        </w:rPr>
      </w:pPr>
    </w:p>
    <w:sectPr w:rsidR="00344490" w:rsidRPr="00114655" w:rsidSect="00122D74">
      <w:footerReference w:type="default" r:id="rId10"/>
      <w:pgSz w:w="11906" w:h="16838"/>
      <w:pgMar w:top="709" w:right="567" w:bottom="426" w:left="1134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98D" w:rsidRDefault="0086798D" w:rsidP="003C2AC1">
      <w:pPr>
        <w:spacing w:after="0" w:line="240" w:lineRule="auto"/>
      </w:pPr>
      <w:r>
        <w:separator/>
      </w:r>
    </w:p>
  </w:endnote>
  <w:endnote w:type="continuationSeparator" w:id="0">
    <w:p w:rsidR="0086798D" w:rsidRDefault="0086798D" w:rsidP="003C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968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2410"/>
      <w:gridCol w:w="2410"/>
      <w:gridCol w:w="3053"/>
    </w:tblGrid>
    <w:tr w:rsidR="00463F98" w:rsidTr="00463F98">
      <w:tc>
        <w:tcPr>
          <w:tcW w:w="1809" w:type="dxa"/>
        </w:tcPr>
        <w:p w:rsidR="00463F98" w:rsidRPr="0092787D" w:rsidRDefault="00486A92" w:rsidP="0092787D">
          <w:pPr>
            <w:rPr>
              <w:rFonts w:ascii="Tahoma" w:hAnsi="Tahoma" w:cs="Tahoma"/>
              <w:sz w:val="14"/>
              <w:szCs w:val="14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>
                    <wp:simplePos x="0" y="0"/>
                    <wp:positionH relativeFrom="column">
                      <wp:posOffset>15240</wp:posOffset>
                    </wp:positionH>
                    <wp:positionV relativeFrom="paragraph">
                      <wp:posOffset>-40005</wp:posOffset>
                    </wp:positionV>
                    <wp:extent cx="5943600" cy="9525"/>
                    <wp:effectExtent l="0" t="0" r="19050" b="28575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5943600" cy="9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8244342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6" type="#_x0000_t32" style="position:absolute;margin-left:1.2pt;margin-top:-3.15pt;width:468pt;height: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"/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4294967294" distB="4294967294" distL="114300" distR="114300" simplePos="0" relativeHeight="251663360" behindDoc="0" locked="0" layoutInCell="1" allowOverlap="1">
                    <wp:simplePos x="0" y="0"/>
                    <wp:positionH relativeFrom="margin">
                      <wp:posOffset>699135</wp:posOffset>
                    </wp:positionH>
                    <wp:positionV relativeFrom="paragraph">
                      <wp:posOffset>9349104</wp:posOffset>
                    </wp:positionV>
                    <wp:extent cx="6496050" cy="0"/>
                    <wp:effectExtent l="0" t="0" r="19050" b="19050"/>
                    <wp:wrapNone/>
                    <wp:docPr id="6" name="Прямая соединительная линия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64960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E2A12EE" id="Прямая соединительная линия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55.05pt,736.15pt" to="566.55pt,7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" strokecolor="#938953 [1614]" strokeweight=".5pt">
                    <v:stroke joinstyle="miter"/>
                    <o:lock v:ext="edit" shapetype="f"/>
                    <w10:wrap anchorx="margin"/>
                  </v:line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4294967294" distB="4294967294" distL="114300" distR="114300" simplePos="0" relativeHeight="251661312" behindDoc="0" locked="0" layoutInCell="1" allowOverlap="1">
                    <wp:simplePos x="0" y="0"/>
                    <wp:positionH relativeFrom="margin">
                      <wp:posOffset>699135</wp:posOffset>
                    </wp:positionH>
                    <wp:positionV relativeFrom="paragraph">
                      <wp:posOffset>9349104</wp:posOffset>
                    </wp:positionV>
                    <wp:extent cx="6496050" cy="0"/>
                    <wp:effectExtent l="0" t="0" r="19050" b="19050"/>
                    <wp:wrapNone/>
                    <wp:docPr id="1" name="Прямая соединительная линия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64960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124EDE55" id="Прямая соединительная линия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55.05pt,736.15pt" to="566.55pt,7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" strokecolor="#938953 [1614]" strokeweight=".5pt">
                    <v:stroke joinstyle="miter"/>
                    <o:lock v:ext="edit" shapetype="f"/>
                    <w10:wrap anchorx="margin"/>
                  </v:line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4294967294" distB="4294967294" distL="114300" distR="114300" simplePos="0" relativeHeight="251659264" behindDoc="0" locked="0" layoutInCell="1" allowOverlap="1">
                    <wp:simplePos x="0" y="0"/>
                    <wp:positionH relativeFrom="margin">
                      <wp:posOffset>699135</wp:posOffset>
                    </wp:positionH>
                    <wp:positionV relativeFrom="paragraph">
                      <wp:posOffset>9349104</wp:posOffset>
                    </wp:positionV>
                    <wp:extent cx="6496050" cy="0"/>
                    <wp:effectExtent l="0" t="0" r="19050" b="19050"/>
                    <wp:wrapNone/>
                    <wp:docPr id="4" name="Прямая соединительная линия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64960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957978E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55.05pt,736.15pt" to="566.55pt,7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" strokecolor="#938953 [1614]" strokeweight=".5pt">
                    <v:stroke joinstyle="miter"/>
                    <o:lock v:ext="edit" shapetype="f"/>
                    <w10:wrap anchorx="margin"/>
                  </v:line>
                </w:pict>
              </mc:Fallback>
            </mc:AlternateContent>
          </w:r>
          <w:r w:rsidR="00463F98" w:rsidRPr="0092787D">
            <w:rPr>
              <w:rFonts w:ascii="Tahoma" w:hAnsi="Tahoma" w:cs="Tahoma"/>
              <w:sz w:val="14"/>
              <w:szCs w:val="14"/>
            </w:rPr>
            <w:t>АО «Норильскгазпром»</w:t>
          </w:r>
        </w:p>
      </w:tc>
      <w:tc>
        <w:tcPr>
          <w:tcW w:w="2410" w:type="dxa"/>
        </w:tcPr>
        <w:p w:rsidR="00463F98" w:rsidRPr="0092787D" w:rsidRDefault="00810F48" w:rsidP="0092787D">
          <w:pPr>
            <w:rPr>
              <w:rFonts w:ascii="Tahoma" w:hAnsi="Tahoma" w:cs="Tahoma"/>
              <w:sz w:val="14"/>
              <w:szCs w:val="14"/>
            </w:rPr>
          </w:pPr>
          <w:r>
            <w:rPr>
              <w:rFonts w:ascii="Tahoma" w:hAnsi="Tahoma" w:cs="Tahoma"/>
              <w:sz w:val="14"/>
              <w:szCs w:val="14"/>
            </w:rPr>
            <w:t>п</w:t>
          </w:r>
          <w:r w:rsidR="00463F98" w:rsidRPr="0092787D">
            <w:rPr>
              <w:rFonts w:ascii="Tahoma" w:hAnsi="Tahoma" w:cs="Tahoma"/>
              <w:sz w:val="14"/>
              <w:szCs w:val="14"/>
            </w:rPr>
            <w:t>л. Газовиков Заполярья, д.1</w:t>
          </w:r>
        </w:p>
        <w:p w:rsidR="00463F98" w:rsidRPr="0092787D" w:rsidRDefault="00463F98" w:rsidP="0092787D">
          <w:pPr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>г. Норильск Красноярский край</w:t>
          </w:r>
        </w:p>
        <w:p w:rsidR="00463F98" w:rsidRPr="0092787D" w:rsidRDefault="00463F98" w:rsidP="0092787D">
          <w:pPr>
            <w:pStyle w:val="ac"/>
            <w:outlineLvl w:val="0"/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>Россия, 663318</w:t>
          </w:r>
        </w:p>
      </w:tc>
      <w:tc>
        <w:tcPr>
          <w:tcW w:w="2410" w:type="dxa"/>
        </w:tcPr>
        <w:p w:rsidR="00463F98" w:rsidRPr="0092787D" w:rsidRDefault="00463F98" w:rsidP="0092787D">
          <w:pPr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>тел.  +7 3919 25-32-42</w:t>
          </w:r>
        </w:p>
        <w:p w:rsidR="00463F98" w:rsidRPr="0092787D" w:rsidRDefault="00463F98" w:rsidP="0092787D">
          <w:pPr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 xml:space="preserve">        +7 3919 25-32-12</w:t>
          </w:r>
        </w:p>
        <w:p w:rsidR="00463F98" w:rsidRPr="0092787D" w:rsidRDefault="00463F98" w:rsidP="0092787D">
          <w:pPr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>факс +7 3919 25-31-67</w:t>
          </w:r>
        </w:p>
        <w:p w:rsidR="00463F98" w:rsidRPr="0092787D" w:rsidRDefault="00102BF1" w:rsidP="0092787D">
          <w:pPr>
            <w:rPr>
              <w:rFonts w:ascii="Tahoma" w:hAnsi="Tahoma" w:cs="Tahoma"/>
              <w:sz w:val="14"/>
              <w:szCs w:val="14"/>
            </w:rPr>
          </w:pPr>
          <w:hyperlink r:id="rId1" w:history="1"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  <w:lang w:val="en-US"/>
              </w:rPr>
              <w:t>mail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</w:rPr>
              <w:t>@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  <w:lang w:val="en-US"/>
              </w:rPr>
              <w:t>ngaz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</w:rPr>
              <w:t>.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  <w:lang w:val="en-US"/>
              </w:rPr>
              <w:t>ru</w:t>
            </w:r>
          </w:hyperlink>
          <w:r w:rsidR="00463F98" w:rsidRPr="0092787D">
            <w:rPr>
              <w:rStyle w:val="ab"/>
              <w:rFonts w:ascii="Tahoma" w:hAnsi="Tahoma" w:cs="Tahoma"/>
              <w:color w:val="auto"/>
              <w:sz w:val="14"/>
              <w:szCs w:val="14"/>
            </w:rPr>
            <w:t xml:space="preserve">, </w:t>
          </w:r>
          <w:hyperlink r:id="rId2" w:history="1"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  <w:lang w:val="en-US"/>
              </w:rPr>
              <w:t>www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</w:rPr>
              <w:t>.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  <w:lang w:val="en-US"/>
              </w:rPr>
              <w:t>ngaz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</w:rPr>
              <w:t>.</w:t>
            </w:r>
            <w:r w:rsidR="00463F98" w:rsidRPr="0092787D">
              <w:rPr>
                <w:rStyle w:val="ab"/>
                <w:rFonts w:ascii="Tahoma" w:hAnsi="Tahoma" w:cs="Tahoma"/>
                <w:color w:val="auto"/>
                <w:sz w:val="14"/>
                <w:szCs w:val="14"/>
                <w:lang w:val="en-US"/>
              </w:rPr>
              <w:t>ru</w:t>
            </w:r>
          </w:hyperlink>
        </w:p>
      </w:tc>
      <w:tc>
        <w:tcPr>
          <w:tcW w:w="3053" w:type="dxa"/>
        </w:tcPr>
        <w:p w:rsidR="00463F98" w:rsidRPr="0092787D" w:rsidRDefault="00463F98" w:rsidP="0092787D">
          <w:pPr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eastAsia="Calibri" w:hAnsi="Tahoma" w:cs="Tahoma"/>
              <w:sz w:val="14"/>
              <w:szCs w:val="14"/>
            </w:rPr>
            <w:t xml:space="preserve">ОКПО </w:t>
          </w:r>
          <w:r w:rsidRPr="0092787D">
            <w:rPr>
              <w:rFonts w:ascii="Tahoma" w:hAnsi="Tahoma" w:cs="Tahoma"/>
              <w:sz w:val="14"/>
              <w:szCs w:val="14"/>
            </w:rPr>
            <w:t>00153790</w:t>
          </w:r>
        </w:p>
        <w:p w:rsidR="00463F98" w:rsidRPr="0092787D" w:rsidRDefault="00463F98" w:rsidP="0092787D">
          <w:pPr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>ОГРН 1022401623408</w:t>
          </w:r>
        </w:p>
        <w:p w:rsidR="00463F98" w:rsidRPr="0092787D" w:rsidRDefault="00463F98" w:rsidP="0092787D">
          <w:pPr>
            <w:pStyle w:val="ac"/>
            <w:outlineLvl w:val="0"/>
            <w:rPr>
              <w:rFonts w:ascii="Tahoma" w:hAnsi="Tahoma" w:cs="Tahoma"/>
              <w:sz w:val="14"/>
              <w:szCs w:val="14"/>
            </w:rPr>
          </w:pPr>
          <w:r w:rsidRPr="0092787D">
            <w:rPr>
              <w:rFonts w:ascii="Tahoma" w:hAnsi="Tahoma" w:cs="Tahoma"/>
              <w:sz w:val="14"/>
              <w:szCs w:val="14"/>
            </w:rPr>
            <w:t>ИНН/КПП 2457002628/246750001</w:t>
          </w:r>
        </w:p>
        <w:p w:rsidR="00463F98" w:rsidRPr="0092787D" w:rsidRDefault="00463F98" w:rsidP="0092787D">
          <w:pPr>
            <w:pStyle w:val="a3"/>
            <w:jc w:val="center"/>
          </w:pPr>
        </w:p>
      </w:tc>
    </w:tr>
  </w:tbl>
  <w:p w:rsidR="0083786D" w:rsidRPr="00463F98" w:rsidRDefault="0083786D" w:rsidP="00463F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98D" w:rsidRDefault="0086798D" w:rsidP="003C2AC1">
      <w:pPr>
        <w:spacing w:after="0" w:line="240" w:lineRule="auto"/>
      </w:pPr>
      <w:r>
        <w:separator/>
      </w:r>
    </w:p>
  </w:footnote>
  <w:footnote w:type="continuationSeparator" w:id="0">
    <w:p w:rsidR="0086798D" w:rsidRDefault="0086798D" w:rsidP="003C2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4E29"/>
    <w:multiLevelType w:val="hybridMultilevel"/>
    <w:tmpl w:val="868AD780"/>
    <w:lvl w:ilvl="0" w:tplc="6780115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4C03DE"/>
    <w:multiLevelType w:val="hybridMultilevel"/>
    <w:tmpl w:val="0FC08C76"/>
    <w:lvl w:ilvl="0" w:tplc="6D8C1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F06ABD"/>
    <w:multiLevelType w:val="hybridMultilevel"/>
    <w:tmpl w:val="5FDCFAC0"/>
    <w:lvl w:ilvl="0" w:tplc="EB3269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D6BEB"/>
    <w:multiLevelType w:val="multilevel"/>
    <w:tmpl w:val="9598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>
    <w:nsid w:val="21F9749F"/>
    <w:multiLevelType w:val="hybridMultilevel"/>
    <w:tmpl w:val="B186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E6D6C"/>
    <w:multiLevelType w:val="hybridMultilevel"/>
    <w:tmpl w:val="D158A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C12B2"/>
    <w:multiLevelType w:val="hybridMultilevel"/>
    <w:tmpl w:val="2FD2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B3ABF"/>
    <w:multiLevelType w:val="hybridMultilevel"/>
    <w:tmpl w:val="BA76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F72AC"/>
    <w:multiLevelType w:val="hybridMultilevel"/>
    <w:tmpl w:val="86468FDC"/>
    <w:lvl w:ilvl="0" w:tplc="B8D4109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2C73625"/>
    <w:multiLevelType w:val="hybridMultilevel"/>
    <w:tmpl w:val="AA3ADFE8"/>
    <w:lvl w:ilvl="0" w:tplc="11067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52220AB"/>
    <w:multiLevelType w:val="hybridMultilevel"/>
    <w:tmpl w:val="8D2A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8C330A"/>
    <w:multiLevelType w:val="hybridMultilevel"/>
    <w:tmpl w:val="8844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963DAE"/>
    <w:multiLevelType w:val="hybridMultilevel"/>
    <w:tmpl w:val="487E8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kern w:val="16"/>
        <w:position w:val="-2"/>
        <w:sz w:val="24"/>
        <w:szCs w:val="24"/>
      </w:rPr>
    </w:lvl>
    <w:lvl w:ilvl="1" w:tplc="31F8719C">
      <w:start w:val="1"/>
      <w:numFmt w:val="decimal"/>
      <w:lvlText w:val="1.%2."/>
      <w:lvlJc w:val="left"/>
      <w:pPr>
        <w:tabs>
          <w:tab w:val="num" w:pos="340"/>
        </w:tabs>
        <w:ind w:left="454" w:hanging="454"/>
      </w:pPr>
      <w:rPr>
        <w:rFonts w:hint="default"/>
        <w:color w:val="000000"/>
        <w:kern w:val="16"/>
        <w:position w:val="-2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46812AC"/>
    <w:multiLevelType w:val="hybridMultilevel"/>
    <w:tmpl w:val="FC84E9CC"/>
    <w:lvl w:ilvl="0" w:tplc="6D8C1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D2688F"/>
    <w:multiLevelType w:val="hybridMultilevel"/>
    <w:tmpl w:val="5358DCA4"/>
    <w:lvl w:ilvl="0" w:tplc="543297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10"/>
  </w:num>
  <w:num w:numId="5">
    <w:abstractNumId w:val="3"/>
  </w:num>
  <w:num w:numId="6">
    <w:abstractNumId w:val="14"/>
  </w:num>
  <w:num w:numId="7">
    <w:abstractNumId w:val="9"/>
  </w:num>
  <w:num w:numId="8">
    <w:abstractNumId w:val="1"/>
  </w:num>
  <w:num w:numId="9">
    <w:abstractNumId w:val="7"/>
  </w:num>
  <w:num w:numId="10">
    <w:abstractNumId w:val="15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8C1"/>
    <w:rsid w:val="00002C2D"/>
    <w:rsid w:val="00022241"/>
    <w:rsid w:val="000238DC"/>
    <w:rsid w:val="00030226"/>
    <w:rsid w:val="00033D9A"/>
    <w:rsid w:val="00035549"/>
    <w:rsid w:val="00036476"/>
    <w:rsid w:val="00041C13"/>
    <w:rsid w:val="00043B55"/>
    <w:rsid w:val="00047681"/>
    <w:rsid w:val="00065EA0"/>
    <w:rsid w:val="000770B4"/>
    <w:rsid w:val="00084F72"/>
    <w:rsid w:val="0008522E"/>
    <w:rsid w:val="00087D36"/>
    <w:rsid w:val="000915F6"/>
    <w:rsid w:val="00092CBE"/>
    <w:rsid w:val="000A1A73"/>
    <w:rsid w:val="000A3724"/>
    <w:rsid w:val="000B0DF4"/>
    <w:rsid w:val="000B4366"/>
    <w:rsid w:val="000B5C1B"/>
    <w:rsid w:val="000C4FAC"/>
    <w:rsid w:val="000D06B4"/>
    <w:rsid w:val="000D2FE2"/>
    <w:rsid w:val="000E3B89"/>
    <w:rsid w:val="000E7EE2"/>
    <w:rsid w:val="000F0CE6"/>
    <w:rsid w:val="000F1FEE"/>
    <w:rsid w:val="000F2B13"/>
    <w:rsid w:val="000F438F"/>
    <w:rsid w:val="00102BF1"/>
    <w:rsid w:val="0010355E"/>
    <w:rsid w:val="00110574"/>
    <w:rsid w:val="00113F92"/>
    <w:rsid w:val="00114655"/>
    <w:rsid w:val="00122D74"/>
    <w:rsid w:val="00123B98"/>
    <w:rsid w:val="00132A68"/>
    <w:rsid w:val="00135014"/>
    <w:rsid w:val="001412CB"/>
    <w:rsid w:val="00141CFD"/>
    <w:rsid w:val="0015022C"/>
    <w:rsid w:val="00150B13"/>
    <w:rsid w:val="001522C4"/>
    <w:rsid w:val="00153350"/>
    <w:rsid w:val="001666FD"/>
    <w:rsid w:val="00187778"/>
    <w:rsid w:val="0019300C"/>
    <w:rsid w:val="00194A4D"/>
    <w:rsid w:val="00196265"/>
    <w:rsid w:val="001A42B0"/>
    <w:rsid w:val="001D1FAE"/>
    <w:rsid w:val="001E69E9"/>
    <w:rsid w:val="001E704B"/>
    <w:rsid w:val="001F47F9"/>
    <w:rsid w:val="001F7C4B"/>
    <w:rsid w:val="00206D17"/>
    <w:rsid w:val="00212F8E"/>
    <w:rsid w:val="00213F51"/>
    <w:rsid w:val="00214133"/>
    <w:rsid w:val="002217AA"/>
    <w:rsid w:val="0022241D"/>
    <w:rsid w:val="0023000A"/>
    <w:rsid w:val="002305B8"/>
    <w:rsid w:val="00231145"/>
    <w:rsid w:val="002448CC"/>
    <w:rsid w:val="002641A6"/>
    <w:rsid w:val="00271772"/>
    <w:rsid w:val="0027181E"/>
    <w:rsid w:val="0027420C"/>
    <w:rsid w:val="00274899"/>
    <w:rsid w:val="00281B4E"/>
    <w:rsid w:val="00284B12"/>
    <w:rsid w:val="002900C8"/>
    <w:rsid w:val="00291C3D"/>
    <w:rsid w:val="0029519D"/>
    <w:rsid w:val="002A681F"/>
    <w:rsid w:val="002B0BAB"/>
    <w:rsid w:val="002B3997"/>
    <w:rsid w:val="002B72F2"/>
    <w:rsid w:val="002C0D22"/>
    <w:rsid w:val="002C2996"/>
    <w:rsid w:val="002C2C63"/>
    <w:rsid w:val="002C58DD"/>
    <w:rsid w:val="002E305D"/>
    <w:rsid w:val="002E57B5"/>
    <w:rsid w:val="002F02C6"/>
    <w:rsid w:val="002F78A6"/>
    <w:rsid w:val="00315D8D"/>
    <w:rsid w:val="00330BA5"/>
    <w:rsid w:val="00330DD9"/>
    <w:rsid w:val="00334C25"/>
    <w:rsid w:val="00336A93"/>
    <w:rsid w:val="00336D70"/>
    <w:rsid w:val="00341705"/>
    <w:rsid w:val="00344490"/>
    <w:rsid w:val="0035332C"/>
    <w:rsid w:val="00354A73"/>
    <w:rsid w:val="00361B8D"/>
    <w:rsid w:val="00361F3B"/>
    <w:rsid w:val="003668B5"/>
    <w:rsid w:val="00374C4B"/>
    <w:rsid w:val="00384745"/>
    <w:rsid w:val="00395A6B"/>
    <w:rsid w:val="003978CA"/>
    <w:rsid w:val="003A1C8A"/>
    <w:rsid w:val="003A2C8C"/>
    <w:rsid w:val="003A3620"/>
    <w:rsid w:val="003A56AB"/>
    <w:rsid w:val="003B14BD"/>
    <w:rsid w:val="003C2AC1"/>
    <w:rsid w:val="003E22B8"/>
    <w:rsid w:val="003E35DC"/>
    <w:rsid w:val="003E5D69"/>
    <w:rsid w:val="003F31F2"/>
    <w:rsid w:val="003F3364"/>
    <w:rsid w:val="003F4634"/>
    <w:rsid w:val="003F7329"/>
    <w:rsid w:val="004056A0"/>
    <w:rsid w:val="004072E9"/>
    <w:rsid w:val="00410149"/>
    <w:rsid w:val="0041471E"/>
    <w:rsid w:val="00422189"/>
    <w:rsid w:val="00427DDF"/>
    <w:rsid w:val="004351CF"/>
    <w:rsid w:val="00436752"/>
    <w:rsid w:val="00441724"/>
    <w:rsid w:val="00442850"/>
    <w:rsid w:val="00445017"/>
    <w:rsid w:val="0046349D"/>
    <w:rsid w:val="00463F98"/>
    <w:rsid w:val="0046628F"/>
    <w:rsid w:val="0046791A"/>
    <w:rsid w:val="00471911"/>
    <w:rsid w:val="00473ACD"/>
    <w:rsid w:val="00486A92"/>
    <w:rsid w:val="00486F7B"/>
    <w:rsid w:val="00493CA8"/>
    <w:rsid w:val="004955F6"/>
    <w:rsid w:val="004B699E"/>
    <w:rsid w:val="004C37E5"/>
    <w:rsid w:val="004D2667"/>
    <w:rsid w:val="004D6A97"/>
    <w:rsid w:val="004D7977"/>
    <w:rsid w:val="004E2661"/>
    <w:rsid w:val="004E2B2B"/>
    <w:rsid w:val="004E515C"/>
    <w:rsid w:val="004F32BF"/>
    <w:rsid w:val="004F3F82"/>
    <w:rsid w:val="005037D0"/>
    <w:rsid w:val="005109FA"/>
    <w:rsid w:val="005356D7"/>
    <w:rsid w:val="0053758F"/>
    <w:rsid w:val="00537A06"/>
    <w:rsid w:val="00540CCD"/>
    <w:rsid w:val="005462EC"/>
    <w:rsid w:val="0054698B"/>
    <w:rsid w:val="00553535"/>
    <w:rsid w:val="00561F94"/>
    <w:rsid w:val="0057021B"/>
    <w:rsid w:val="00571A72"/>
    <w:rsid w:val="00577283"/>
    <w:rsid w:val="0059054C"/>
    <w:rsid w:val="00593845"/>
    <w:rsid w:val="00597E17"/>
    <w:rsid w:val="005A7610"/>
    <w:rsid w:val="005A7EE2"/>
    <w:rsid w:val="005B3447"/>
    <w:rsid w:val="005C3DE2"/>
    <w:rsid w:val="005C7513"/>
    <w:rsid w:val="005E41EA"/>
    <w:rsid w:val="005F13EA"/>
    <w:rsid w:val="005F6EAF"/>
    <w:rsid w:val="00600CC3"/>
    <w:rsid w:val="0060105F"/>
    <w:rsid w:val="0060235F"/>
    <w:rsid w:val="00604992"/>
    <w:rsid w:val="006100C5"/>
    <w:rsid w:val="0063776A"/>
    <w:rsid w:val="0064702C"/>
    <w:rsid w:val="00652047"/>
    <w:rsid w:val="00652811"/>
    <w:rsid w:val="0065603A"/>
    <w:rsid w:val="00657FC5"/>
    <w:rsid w:val="00663D99"/>
    <w:rsid w:val="00684461"/>
    <w:rsid w:val="0069104A"/>
    <w:rsid w:val="006A4319"/>
    <w:rsid w:val="006A4760"/>
    <w:rsid w:val="006B2229"/>
    <w:rsid w:val="006B24AD"/>
    <w:rsid w:val="006B6902"/>
    <w:rsid w:val="006C7484"/>
    <w:rsid w:val="006D149C"/>
    <w:rsid w:val="006D4A6E"/>
    <w:rsid w:val="006E003C"/>
    <w:rsid w:val="006E20A7"/>
    <w:rsid w:val="006E622B"/>
    <w:rsid w:val="006F2AF4"/>
    <w:rsid w:val="006F40C8"/>
    <w:rsid w:val="006F4A26"/>
    <w:rsid w:val="006F5BC9"/>
    <w:rsid w:val="006F5D32"/>
    <w:rsid w:val="006F7C39"/>
    <w:rsid w:val="0070114E"/>
    <w:rsid w:val="007143FA"/>
    <w:rsid w:val="0071770C"/>
    <w:rsid w:val="00720C56"/>
    <w:rsid w:val="00722E19"/>
    <w:rsid w:val="00724056"/>
    <w:rsid w:val="00733FE6"/>
    <w:rsid w:val="00744DE6"/>
    <w:rsid w:val="00746AF6"/>
    <w:rsid w:val="00756C19"/>
    <w:rsid w:val="00757459"/>
    <w:rsid w:val="007614C5"/>
    <w:rsid w:val="00763936"/>
    <w:rsid w:val="0077277D"/>
    <w:rsid w:val="00781E5C"/>
    <w:rsid w:val="007837CB"/>
    <w:rsid w:val="00783D5C"/>
    <w:rsid w:val="00787F0E"/>
    <w:rsid w:val="00791E30"/>
    <w:rsid w:val="007972D9"/>
    <w:rsid w:val="007A58FC"/>
    <w:rsid w:val="007C3047"/>
    <w:rsid w:val="007C67CC"/>
    <w:rsid w:val="007C7F34"/>
    <w:rsid w:val="007F0F10"/>
    <w:rsid w:val="007F40D5"/>
    <w:rsid w:val="007F5D5B"/>
    <w:rsid w:val="00806910"/>
    <w:rsid w:val="00810F48"/>
    <w:rsid w:val="008118CC"/>
    <w:rsid w:val="00814683"/>
    <w:rsid w:val="00815393"/>
    <w:rsid w:val="00825ED6"/>
    <w:rsid w:val="0083786D"/>
    <w:rsid w:val="00844746"/>
    <w:rsid w:val="00844968"/>
    <w:rsid w:val="00850277"/>
    <w:rsid w:val="008537A4"/>
    <w:rsid w:val="0085476D"/>
    <w:rsid w:val="00857BAE"/>
    <w:rsid w:val="0086798D"/>
    <w:rsid w:val="008801F8"/>
    <w:rsid w:val="00892829"/>
    <w:rsid w:val="00896FD8"/>
    <w:rsid w:val="008972F1"/>
    <w:rsid w:val="008A3A18"/>
    <w:rsid w:val="008A43CB"/>
    <w:rsid w:val="008A4EDA"/>
    <w:rsid w:val="008A5B3D"/>
    <w:rsid w:val="008A7426"/>
    <w:rsid w:val="008A7F7D"/>
    <w:rsid w:val="008B292C"/>
    <w:rsid w:val="008B4C26"/>
    <w:rsid w:val="008D4261"/>
    <w:rsid w:val="008F2443"/>
    <w:rsid w:val="00911EFE"/>
    <w:rsid w:val="00917FF9"/>
    <w:rsid w:val="009201B7"/>
    <w:rsid w:val="00921FD9"/>
    <w:rsid w:val="0092787D"/>
    <w:rsid w:val="00927FEA"/>
    <w:rsid w:val="009431F4"/>
    <w:rsid w:val="009441F2"/>
    <w:rsid w:val="00944A99"/>
    <w:rsid w:val="009466D7"/>
    <w:rsid w:val="00975601"/>
    <w:rsid w:val="00984DCA"/>
    <w:rsid w:val="00991275"/>
    <w:rsid w:val="00992236"/>
    <w:rsid w:val="00995B99"/>
    <w:rsid w:val="009A3C9D"/>
    <w:rsid w:val="009A40BE"/>
    <w:rsid w:val="009B0CD1"/>
    <w:rsid w:val="009B2910"/>
    <w:rsid w:val="009C0D2C"/>
    <w:rsid w:val="009C10C2"/>
    <w:rsid w:val="009C115A"/>
    <w:rsid w:val="009C2AD1"/>
    <w:rsid w:val="009D0963"/>
    <w:rsid w:val="009D5F31"/>
    <w:rsid w:val="009E094B"/>
    <w:rsid w:val="009E4007"/>
    <w:rsid w:val="009E5F42"/>
    <w:rsid w:val="009F7632"/>
    <w:rsid w:val="00A07A0F"/>
    <w:rsid w:val="00A12957"/>
    <w:rsid w:val="00A163C0"/>
    <w:rsid w:val="00A22312"/>
    <w:rsid w:val="00A23FF3"/>
    <w:rsid w:val="00A2596D"/>
    <w:rsid w:val="00A32595"/>
    <w:rsid w:val="00A36F8E"/>
    <w:rsid w:val="00A409DE"/>
    <w:rsid w:val="00A47B85"/>
    <w:rsid w:val="00A6307C"/>
    <w:rsid w:val="00A64327"/>
    <w:rsid w:val="00A72ECC"/>
    <w:rsid w:val="00A73DE5"/>
    <w:rsid w:val="00A96182"/>
    <w:rsid w:val="00A96581"/>
    <w:rsid w:val="00A97E6A"/>
    <w:rsid w:val="00AA59CA"/>
    <w:rsid w:val="00AB7770"/>
    <w:rsid w:val="00AC3194"/>
    <w:rsid w:val="00AC3AC3"/>
    <w:rsid w:val="00AC6A2C"/>
    <w:rsid w:val="00AE01F3"/>
    <w:rsid w:val="00AE3EE5"/>
    <w:rsid w:val="00AE5164"/>
    <w:rsid w:val="00AE6DEB"/>
    <w:rsid w:val="00AE75B1"/>
    <w:rsid w:val="00AF09BF"/>
    <w:rsid w:val="00AF212C"/>
    <w:rsid w:val="00AF264A"/>
    <w:rsid w:val="00B11E26"/>
    <w:rsid w:val="00B17410"/>
    <w:rsid w:val="00B248AD"/>
    <w:rsid w:val="00B542FB"/>
    <w:rsid w:val="00B55298"/>
    <w:rsid w:val="00B6294A"/>
    <w:rsid w:val="00B73753"/>
    <w:rsid w:val="00B83240"/>
    <w:rsid w:val="00B9325F"/>
    <w:rsid w:val="00B93F4A"/>
    <w:rsid w:val="00B954C1"/>
    <w:rsid w:val="00BA1272"/>
    <w:rsid w:val="00BB03AC"/>
    <w:rsid w:val="00BB375A"/>
    <w:rsid w:val="00BC40E9"/>
    <w:rsid w:val="00BC4B96"/>
    <w:rsid w:val="00BC4C8C"/>
    <w:rsid w:val="00BC7331"/>
    <w:rsid w:val="00BD00B5"/>
    <w:rsid w:val="00BD2186"/>
    <w:rsid w:val="00BD3756"/>
    <w:rsid w:val="00BD5077"/>
    <w:rsid w:val="00BF0587"/>
    <w:rsid w:val="00C0624F"/>
    <w:rsid w:val="00C1337D"/>
    <w:rsid w:val="00C20471"/>
    <w:rsid w:val="00C27EC0"/>
    <w:rsid w:val="00C310F3"/>
    <w:rsid w:val="00C42C02"/>
    <w:rsid w:val="00C43740"/>
    <w:rsid w:val="00C503DC"/>
    <w:rsid w:val="00C66A27"/>
    <w:rsid w:val="00C72774"/>
    <w:rsid w:val="00C74586"/>
    <w:rsid w:val="00C8033D"/>
    <w:rsid w:val="00C80E82"/>
    <w:rsid w:val="00C90572"/>
    <w:rsid w:val="00CA0C3A"/>
    <w:rsid w:val="00CC3EE7"/>
    <w:rsid w:val="00CD4036"/>
    <w:rsid w:val="00CD55E0"/>
    <w:rsid w:val="00CD69F0"/>
    <w:rsid w:val="00CE044E"/>
    <w:rsid w:val="00CE4320"/>
    <w:rsid w:val="00CE4356"/>
    <w:rsid w:val="00CF0118"/>
    <w:rsid w:val="00CF189F"/>
    <w:rsid w:val="00CF784C"/>
    <w:rsid w:val="00D30E53"/>
    <w:rsid w:val="00D37182"/>
    <w:rsid w:val="00D50B77"/>
    <w:rsid w:val="00D642F2"/>
    <w:rsid w:val="00D64890"/>
    <w:rsid w:val="00D67A53"/>
    <w:rsid w:val="00D70206"/>
    <w:rsid w:val="00D746D5"/>
    <w:rsid w:val="00D74FFF"/>
    <w:rsid w:val="00D763DC"/>
    <w:rsid w:val="00D77CA2"/>
    <w:rsid w:val="00D81421"/>
    <w:rsid w:val="00D90026"/>
    <w:rsid w:val="00D93E3C"/>
    <w:rsid w:val="00DA167E"/>
    <w:rsid w:val="00DA46BA"/>
    <w:rsid w:val="00DA74BC"/>
    <w:rsid w:val="00DB5554"/>
    <w:rsid w:val="00DB7FD7"/>
    <w:rsid w:val="00DC76A1"/>
    <w:rsid w:val="00DD1752"/>
    <w:rsid w:val="00DD1AC2"/>
    <w:rsid w:val="00DE4FB3"/>
    <w:rsid w:val="00DF43E1"/>
    <w:rsid w:val="00E31809"/>
    <w:rsid w:val="00E33494"/>
    <w:rsid w:val="00E43396"/>
    <w:rsid w:val="00E44B25"/>
    <w:rsid w:val="00E55F78"/>
    <w:rsid w:val="00E6071B"/>
    <w:rsid w:val="00E728C1"/>
    <w:rsid w:val="00E74025"/>
    <w:rsid w:val="00E7768F"/>
    <w:rsid w:val="00E77BE9"/>
    <w:rsid w:val="00E85E65"/>
    <w:rsid w:val="00E87407"/>
    <w:rsid w:val="00E97F57"/>
    <w:rsid w:val="00EA29E2"/>
    <w:rsid w:val="00EA4960"/>
    <w:rsid w:val="00EA49FD"/>
    <w:rsid w:val="00EA6880"/>
    <w:rsid w:val="00EB1414"/>
    <w:rsid w:val="00EB472D"/>
    <w:rsid w:val="00EE4636"/>
    <w:rsid w:val="00EE62CA"/>
    <w:rsid w:val="00EE7153"/>
    <w:rsid w:val="00EE7EE7"/>
    <w:rsid w:val="00EF3F53"/>
    <w:rsid w:val="00F13E14"/>
    <w:rsid w:val="00F27106"/>
    <w:rsid w:val="00F42237"/>
    <w:rsid w:val="00F4234E"/>
    <w:rsid w:val="00F50AC6"/>
    <w:rsid w:val="00F573B8"/>
    <w:rsid w:val="00F648E6"/>
    <w:rsid w:val="00F6703B"/>
    <w:rsid w:val="00F72CE1"/>
    <w:rsid w:val="00F82B6B"/>
    <w:rsid w:val="00F83D3E"/>
    <w:rsid w:val="00F849EF"/>
    <w:rsid w:val="00F86DEF"/>
    <w:rsid w:val="00FA4C30"/>
    <w:rsid w:val="00FC06FD"/>
    <w:rsid w:val="00FF0308"/>
    <w:rsid w:val="00FF2F41"/>
    <w:rsid w:val="00FF458A"/>
    <w:rsid w:val="00FF4A80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FC9126A9-CF4A-4231-A8DB-66E5F564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3CB"/>
  </w:style>
  <w:style w:type="paragraph" w:styleId="2">
    <w:name w:val="heading 2"/>
    <w:basedOn w:val="a"/>
    <w:next w:val="a"/>
    <w:link w:val="20"/>
    <w:qFormat/>
    <w:rsid w:val="00E7768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7768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2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C2AC1"/>
  </w:style>
  <w:style w:type="paragraph" w:styleId="a5">
    <w:name w:val="footer"/>
    <w:basedOn w:val="a"/>
    <w:link w:val="a6"/>
    <w:uiPriority w:val="99"/>
    <w:unhideWhenUsed/>
    <w:rsid w:val="003C2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2AC1"/>
  </w:style>
  <w:style w:type="paragraph" w:styleId="a7">
    <w:name w:val="Balloon Text"/>
    <w:basedOn w:val="a"/>
    <w:link w:val="a8"/>
    <w:uiPriority w:val="99"/>
    <w:semiHidden/>
    <w:unhideWhenUsed/>
    <w:rsid w:val="003C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AC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C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DC76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66A27"/>
    <w:rPr>
      <w:color w:val="0000FF" w:themeColor="hyperlink"/>
      <w:u w:val="single"/>
    </w:rPr>
  </w:style>
  <w:style w:type="paragraph" w:styleId="ac">
    <w:name w:val="Body Text"/>
    <w:basedOn w:val="a"/>
    <w:link w:val="ad"/>
    <w:rsid w:val="0083786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83786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76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7768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Indent 2"/>
    <w:basedOn w:val="a"/>
    <w:link w:val="22"/>
    <w:rsid w:val="00B93F4A"/>
    <w:pPr>
      <w:spacing w:after="120" w:line="480" w:lineRule="auto"/>
      <w:ind w:left="283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93F4A"/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ae">
    <w:name w:val="!! Колесников"/>
    <w:basedOn w:val="a"/>
    <w:rsid w:val="00B93F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rsid w:val="00B93F4A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52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47">
    <w:name w:val="xl47"/>
    <w:basedOn w:val="a"/>
    <w:uiPriority w:val="99"/>
    <w:rsid w:val="00CC3EE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Subtitle"/>
    <w:basedOn w:val="a"/>
    <w:link w:val="af0"/>
    <w:uiPriority w:val="99"/>
    <w:qFormat/>
    <w:rsid w:val="00BD00B5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uiPriority w:val="99"/>
    <w:rsid w:val="00BD00B5"/>
    <w:rPr>
      <w:rFonts w:ascii="Arial" w:eastAsia="Times New Roman" w:hAnsi="Arial" w:cs="Times New Roman"/>
      <w:b/>
      <w:sz w:val="24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BD00B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D00B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D00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4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gaz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gaz.ru" TargetMode="External"/><Relationship Id="rId1" Type="http://schemas.openxmlformats.org/officeDocument/2006/relationships/hyperlink" Target="mailto:mail@ng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6052A-AFC3-489D-8326-FB8E016F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"Таймыргаз"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Амелина Ольга Владимировна</dc:creator>
  <cp:lastModifiedBy>Рудник Ульяна Александровна</cp:lastModifiedBy>
  <cp:revision>7</cp:revision>
  <cp:lastPrinted>2017-02-08T08:45:00Z</cp:lastPrinted>
  <dcterms:created xsi:type="dcterms:W3CDTF">2018-08-07T06:13:00Z</dcterms:created>
  <dcterms:modified xsi:type="dcterms:W3CDTF">2018-09-03T03:20:00Z</dcterms:modified>
</cp:coreProperties>
</file>